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E3" w:rsidRPr="004730EE" w:rsidRDefault="00E0009C" w:rsidP="000710E3">
      <w:pPr>
        <w:ind w:right="-5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              </w:t>
      </w:r>
      <w:r w:rsidR="00181AF5">
        <w:rPr>
          <w:rFonts w:ascii="Times New Roman" w:hAnsi="Times New Roman" w:cs="Times New Roman"/>
          <w:b/>
          <w:noProof/>
          <w:lang w:eastAsia="ru-RU"/>
        </w:rPr>
        <w:t>ПРОЕКТ</w:t>
      </w:r>
      <w:r w:rsidR="00395317">
        <w:rPr>
          <w:rFonts w:ascii="Times New Roman" w:hAnsi="Times New Roman" w:cs="Times New Roman"/>
          <w:b/>
          <w:noProof/>
          <w:lang w:eastAsia="ru-RU"/>
        </w:rPr>
        <w:t xml:space="preserve">    </w:t>
      </w:r>
      <w:r w:rsidR="000710E3" w:rsidRPr="0002767D">
        <w:rPr>
          <w:rFonts w:ascii="Times New Roman" w:hAnsi="Times New Roman" w:cs="Times New Roman"/>
          <w:b/>
          <w:noProof/>
          <w:lang w:eastAsia="ru-RU"/>
        </w:rPr>
        <w:t xml:space="preserve">        </w:t>
      </w:r>
      <w:r w:rsidR="000710E3">
        <w:rPr>
          <w:rFonts w:ascii="Times New Roman" w:hAnsi="Times New Roman" w:cs="Times New Roman"/>
          <w:b/>
          <w:noProof/>
          <w:lang w:eastAsia="ru-RU"/>
        </w:rPr>
        <w:t xml:space="preserve">         </w:t>
      </w:r>
      <w:r w:rsidR="000710E3" w:rsidRPr="0002767D">
        <w:rPr>
          <w:rFonts w:ascii="Times New Roman" w:hAnsi="Times New Roman" w:cs="Times New Roman"/>
          <w:b/>
          <w:noProof/>
          <w:lang w:eastAsia="ru-RU"/>
        </w:rPr>
        <w:t xml:space="preserve">         </w:t>
      </w:r>
      <w:r w:rsidR="00CF2FEB">
        <w:rPr>
          <w:rFonts w:ascii="Times New Roman" w:hAnsi="Times New Roman" w:cs="Times New Roman"/>
          <w:b/>
          <w:noProof/>
          <w:lang w:eastAsia="ru-RU"/>
        </w:rPr>
        <w:t xml:space="preserve">   </w:t>
      </w:r>
      <w:r w:rsidR="000710E3">
        <w:rPr>
          <w:rFonts w:ascii="Times New Roman" w:hAnsi="Times New Roman" w:cs="Times New Roman"/>
          <w:b/>
          <w:noProof/>
          <w:lang w:eastAsia="ru-RU"/>
        </w:rPr>
        <w:t xml:space="preserve">     </w:t>
      </w:r>
      <w:r w:rsidR="000710E3" w:rsidRPr="0002767D">
        <w:rPr>
          <w:rFonts w:ascii="Times New Roman" w:hAnsi="Times New Roman" w:cs="Times New Roman"/>
          <w:b/>
          <w:noProof/>
          <w:lang w:eastAsia="ru-RU"/>
        </w:rPr>
        <w:t xml:space="preserve">    </w:t>
      </w:r>
      <w:r w:rsidR="0006197D">
        <w:rPr>
          <w:rFonts w:ascii="Times New Roman" w:hAnsi="Times New Roman" w:cs="Times New Roman"/>
          <w:b/>
          <w:noProof/>
          <w:lang w:eastAsia="ru-RU"/>
        </w:rPr>
        <w:t xml:space="preserve">         </w:t>
      </w:r>
      <w:r w:rsidR="000710E3" w:rsidRPr="0002767D">
        <w:rPr>
          <w:rFonts w:ascii="Times New Roman" w:hAnsi="Times New Roman" w:cs="Times New Roman"/>
          <w:b/>
          <w:noProof/>
          <w:lang w:eastAsia="ru-RU"/>
        </w:rPr>
        <w:t xml:space="preserve">             </w:t>
      </w:r>
      <w:bookmarkStart w:id="0" w:name="_GoBack"/>
      <w:r w:rsidR="000710E3" w:rsidRPr="004730E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95020" cy="1025525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10E3" w:rsidRPr="004730EE" w:rsidRDefault="000710E3" w:rsidP="000710E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noProof/>
          <w:sz w:val="27"/>
          <w:szCs w:val="27"/>
          <w:lang w:eastAsia="ru-RU"/>
        </w:rPr>
      </w:pPr>
      <w:r w:rsidRPr="004730EE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Муниципальный район «Белгородский район» Белгородская область </w:t>
      </w:r>
    </w:p>
    <w:p w:rsidR="000710E3" w:rsidRPr="004730EE" w:rsidRDefault="000710E3" w:rsidP="000710E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noProof/>
          <w:sz w:val="27"/>
          <w:szCs w:val="27"/>
          <w:lang w:eastAsia="ru-RU"/>
        </w:rPr>
      </w:pPr>
      <w:r w:rsidRPr="004730EE">
        <w:rPr>
          <w:rFonts w:ascii="Times New Roman" w:hAnsi="Times New Roman" w:cs="Times New Roman"/>
          <w:b/>
          <w:caps/>
          <w:noProof/>
          <w:sz w:val="27"/>
          <w:szCs w:val="27"/>
          <w:lang w:eastAsia="ru-RU"/>
        </w:rPr>
        <w:t>Земское собрание Тавровского сельского поселения</w:t>
      </w:r>
      <w:r w:rsidRPr="004730EE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    </w:t>
      </w:r>
    </w:p>
    <w:p w:rsidR="000710E3" w:rsidRPr="004730EE" w:rsidRDefault="00095FD6" w:rsidP="000710E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noProof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 </w:t>
      </w:r>
      <w:r w:rsidR="000710E3" w:rsidRPr="004730EE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заседание собрания </w:t>
      </w:r>
      <w:r w:rsidR="00A158EB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>пятого</w:t>
      </w:r>
      <w:r w:rsidR="000710E3" w:rsidRPr="004730EE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t xml:space="preserve"> созыва</w:t>
      </w:r>
    </w:p>
    <w:p w:rsidR="000710E3" w:rsidRPr="004730EE" w:rsidRDefault="000710E3" w:rsidP="000710E3">
      <w:pPr>
        <w:ind w:right="-5"/>
        <w:jc w:val="center"/>
        <w:rPr>
          <w:rFonts w:ascii="Times New Roman" w:hAnsi="Times New Roman" w:cs="Times New Roman"/>
          <w:b/>
          <w:caps/>
          <w:spacing w:val="100"/>
          <w:sz w:val="27"/>
          <w:szCs w:val="27"/>
        </w:rPr>
      </w:pPr>
    </w:p>
    <w:p w:rsidR="000710E3" w:rsidRPr="004730EE" w:rsidRDefault="000710E3" w:rsidP="000710E3">
      <w:pPr>
        <w:ind w:right="-5"/>
        <w:jc w:val="center"/>
        <w:rPr>
          <w:rFonts w:ascii="Times New Roman" w:hAnsi="Times New Roman" w:cs="Times New Roman"/>
          <w:b/>
          <w:caps/>
          <w:spacing w:val="100"/>
          <w:sz w:val="27"/>
          <w:szCs w:val="27"/>
        </w:rPr>
      </w:pPr>
      <w:r w:rsidRPr="004730EE">
        <w:rPr>
          <w:rFonts w:ascii="Times New Roman" w:hAnsi="Times New Roman" w:cs="Times New Roman"/>
          <w:b/>
          <w:caps/>
          <w:spacing w:val="100"/>
          <w:sz w:val="27"/>
          <w:szCs w:val="27"/>
        </w:rPr>
        <w:t>решение</w:t>
      </w:r>
    </w:p>
    <w:p w:rsidR="000710E3" w:rsidRPr="004730EE" w:rsidRDefault="00181AF5" w:rsidP="000710E3">
      <w:pPr>
        <w:ind w:right="-5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«___</w:t>
      </w:r>
      <w:r w:rsidR="00095FD6">
        <w:rPr>
          <w:rFonts w:ascii="Times New Roman" w:hAnsi="Times New Roman" w:cs="Times New Roman"/>
          <w:b/>
          <w:sz w:val="27"/>
          <w:szCs w:val="27"/>
        </w:rPr>
        <w:t>» февраля 2024</w:t>
      </w:r>
      <w:r w:rsidR="00E0009C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="000710E3" w:rsidRPr="004730EE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</w:t>
      </w:r>
      <w:r w:rsidR="000C008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0710E3" w:rsidRPr="004730EE">
        <w:rPr>
          <w:rFonts w:ascii="Times New Roman" w:hAnsi="Times New Roman" w:cs="Times New Roman"/>
          <w:b/>
          <w:sz w:val="27"/>
          <w:szCs w:val="27"/>
        </w:rPr>
        <w:t xml:space="preserve">                   </w:t>
      </w:r>
      <w:r w:rsidR="00095FD6">
        <w:rPr>
          <w:rFonts w:ascii="Times New Roman" w:hAnsi="Times New Roman" w:cs="Times New Roman"/>
          <w:b/>
          <w:sz w:val="27"/>
          <w:szCs w:val="27"/>
        </w:rPr>
        <w:t xml:space="preserve">                             </w:t>
      </w:r>
      <w:r w:rsidR="000710E3" w:rsidRPr="004730EE">
        <w:rPr>
          <w:rFonts w:ascii="Times New Roman" w:hAnsi="Times New Roman" w:cs="Times New Roman"/>
          <w:b/>
          <w:sz w:val="27"/>
          <w:szCs w:val="27"/>
        </w:rPr>
        <w:t xml:space="preserve">  №</w:t>
      </w:r>
    </w:p>
    <w:p w:rsidR="000710E3" w:rsidRPr="004730EE" w:rsidRDefault="000710E3" w:rsidP="00E0009C">
      <w:pPr>
        <w:ind w:right="-5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730EE">
        <w:rPr>
          <w:rFonts w:ascii="Times New Roman" w:hAnsi="Times New Roman" w:cs="Times New Roman"/>
          <w:b/>
          <w:bCs/>
          <w:sz w:val="27"/>
          <w:szCs w:val="27"/>
        </w:rPr>
        <w:t xml:space="preserve">О </w:t>
      </w:r>
      <w:r w:rsidRPr="004730EE">
        <w:rPr>
          <w:rFonts w:ascii="Times New Roman" w:hAnsi="Times New Roman" w:cs="Times New Roman"/>
          <w:b/>
          <w:sz w:val="27"/>
          <w:szCs w:val="27"/>
        </w:rPr>
        <w:t xml:space="preserve">внесении изменений в решение </w:t>
      </w:r>
      <w:r w:rsidRPr="004730EE">
        <w:rPr>
          <w:rFonts w:ascii="Times New Roman" w:hAnsi="Times New Roman" w:cs="Times New Roman"/>
          <w:b/>
          <w:bCs/>
          <w:sz w:val="27"/>
          <w:szCs w:val="27"/>
        </w:rPr>
        <w:t xml:space="preserve">земского собрания Тавровского сельского поселения № </w:t>
      </w:r>
      <w:r w:rsidR="007A3CBF">
        <w:rPr>
          <w:rFonts w:ascii="Times New Roman" w:hAnsi="Times New Roman" w:cs="Times New Roman"/>
          <w:b/>
          <w:bCs/>
          <w:sz w:val="27"/>
          <w:szCs w:val="27"/>
        </w:rPr>
        <w:t>42</w:t>
      </w:r>
      <w:r w:rsidRPr="004730EE">
        <w:rPr>
          <w:rFonts w:ascii="Times New Roman" w:hAnsi="Times New Roman" w:cs="Times New Roman"/>
          <w:b/>
          <w:bCs/>
          <w:sz w:val="27"/>
          <w:szCs w:val="27"/>
        </w:rPr>
        <w:t xml:space="preserve"> от 2</w:t>
      </w:r>
      <w:r w:rsidR="007A3CBF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Pr="004730EE">
        <w:rPr>
          <w:rFonts w:ascii="Times New Roman" w:hAnsi="Times New Roman" w:cs="Times New Roman"/>
          <w:b/>
          <w:bCs/>
          <w:sz w:val="27"/>
          <w:szCs w:val="27"/>
        </w:rPr>
        <w:t>.12.202</w:t>
      </w:r>
      <w:r w:rsidR="007A3CBF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4730EE">
        <w:rPr>
          <w:rFonts w:ascii="Times New Roman" w:hAnsi="Times New Roman" w:cs="Times New Roman"/>
          <w:b/>
          <w:bCs/>
          <w:sz w:val="27"/>
          <w:szCs w:val="27"/>
        </w:rPr>
        <w:t>г. «О бюджете Тавровского сельского поселения муниципального района «Белгородский район» Белгородской области на 202</w:t>
      </w:r>
      <w:r w:rsidR="007A3CBF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Pr="004730EE">
        <w:rPr>
          <w:rFonts w:ascii="Times New Roman" w:hAnsi="Times New Roman" w:cs="Times New Roman"/>
          <w:b/>
          <w:bCs/>
          <w:sz w:val="27"/>
          <w:szCs w:val="27"/>
        </w:rPr>
        <w:t xml:space="preserve"> год и на плановый период 202</w:t>
      </w:r>
      <w:r w:rsidR="007A3CBF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4730EE">
        <w:rPr>
          <w:rFonts w:ascii="Times New Roman" w:hAnsi="Times New Roman" w:cs="Times New Roman"/>
          <w:b/>
          <w:bCs/>
          <w:sz w:val="27"/>
          <w:szCs w:val="27"/>
        </w:rPr>
        <w:t xml:space="preserve"> и 202</w:t>
      </w:r>
      <w:r w:rsidR="007A3CBF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4730EE">
        <w:rPr>
          <w:rFonts w:ascii="Times New Roman" w:hAnsi="Times New Roman" w:cs="Times New Roman"/>
          <w:b/>
          <w:bCs/>
          <w:sz w:val="27"/>
          <w:szCs w:val="27"/>
        </w:rPr>
        <w:t xml:space="preserve"> годов»</w:t>
      </w:r>
    </w:p>
    <w:p w:rsidR="000710E3" w:rsidRPr="004730EE" w:rsidRDefault="000710E3" w:rsidP="000710E3">
      <w:pPr>
        <w:tabs>
          <w:tab w:val="left" w:pos="5529"/>
        </w:tabs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30EE">
        <w:rPr>
          <w:rFonts w:ascii="Times New Roman" w:hAnsi="Times New Roman" w:cs="Times New Roman"/>
          <w:sz w:val="27"/>
          <w:szCs w:val="27"/>
        </w:rPr>
        <w:t xml:space="preserve">  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</w:t>
      </w:r>
      <w:r w:rsidR="00095FD6">
        <w:rPr>
          <w:rFonts w:ascii="Times New Roman" w:hAnsi="Times New Roman" w:cs="Times New Roman"/>
          <w:sz w:val="27"/>
          <w:szCs w:val="27"/>
        </w:rPr>
        <w:t xml:space="preserve">ления в Российской Федерации», </w:t>
      </w:r>
      <w:r w:rsidRPr="004730EE">
        <w:rPr>
          <w:rFonts w:ascii="Times New Roman" w:hAnsi="Times New Roman" w:cs="Times New Roman"/>
          <w:sz w:val="27"/>
          <w:szCs w:val="27"/>
        </w:rPr>
        <w:t>Уставом Тавровского сельского поселения муниципального района «Белгородский район» Белгородской области,</w:t>
      </w:r>
      <w:r w:rsidRPr="004730EE">
        <w:rPr>
          <w:rFonts w:ascii="Times New Roman" w:hAnsi="Times New Roman"/>
          <w:bCs/>
          <w:sz w:val="28"/>
          <w:szCs w:val="28"/>
        </w:rPr>
        <w:t xml:space="preserve"> </w:t>
      </w:r>
      <w:r w:rsidRPr="004730EE">
        <w:rPr>
          <w:rFonts w:ascii="Times New Roman" w:hAnsi="Times New Roman" w:cs="Times New Roman"/>
          <w:sz w:val="27"/>
          <w:szCs w:val="27"/>
        </w:rPr>
        <w:t xml:space="preserve"> на основании заключения по результатам публичных слушаний от </w:t>
      </w:r>
      <w:r w:rsidR="00095FD6">
        <w:rPr>
          <w:rFonts w:ascii="Times New Roman" w:hAnsi="Times New Roman" w:cs="Times New Roman"/>
          <w:sz w:val="27"/>
          <w:szCs w:val="27"/>
        </w:rPr>
        <w:t>28 февраля 2024 года</w:t>
      </w:r>
      <w:r w:rsidRPr="004730EE">
        <w:rPr>
          <w:rFonts w:ascii="Times New Roman" w:hAnsi="Times New Roman" w:cs="Times New Roman"/>
          <w:sz w:val="27"/>
          <w:szCs w:val="27"/>
        </w:rPr>
        <w:t>.</w:t>
      </w:r>
    </w:p>
    <w:p w:rsidR="000710E3" w:rsidRPr="004730EE" w:rsidRDefault="000710E3" w:rsidP="000710E3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710E3" w:rsidRPr="004730EE" w:rsidRDefault="000710E3" w:rsidP="000710E3">
      <w:pPr>
        <w:tabs>
          <w:tab w:val="left" w:pos="9360"/>
        </w:tabs>
        <w:spacing w:after="0"/>
        <w:ind w:right="-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30EE">
        <w:rPr>
          <w:rFonts w:ascii="Times New Roman" w:hAnsi="Times New Roman" w:cs="Times New Roman"/>
          <w:b/>
          <w:sz w:val="27"/>
          <w:szCs w:val="27"/>
        </w:rPr>
        <w:t>земское собрание Тавровского сельского поселения решило:</w:t>
      </w:r>
    </w:p>
    <w:p w:rsidR="000710E3" w:rsidRPr="00367A90" w:rsidRDefault="000710E3" w:rsidP="000710E3">
      <w:pPr>
        <w:pStyle w:val="msonormalcxspmiddle"/>
        <w:spacing w:after="0" w:afterAutospacing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67A90">
        <w:rPr>
          <w:rFonts w:ascii="Times New Roman" w:hAnsi="Times New Roman" w:cs="Times New Roman"/>
          <w:sz w:val="27"/>
          <w:szCs w:val="27"/>
        </w:rPr>
        <w:t>1.</w:t>
      </w:r>
      <w:r w:rsidRPr="00367A9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67A90">
        <w:rPr>
          <w:rFonts w:ascii="Times New Roman" w:hAnsi="Times New Roman" w:cs="Times New Roman"/>
          <w:sz w:val="27"/>
          <w:szCs w:val="27"/>
        </w:rPr>
        <w:t>Внести в Бюджет Тавровского сельского поселения муниципального района «Белгородский район» Белгородской области на 202</w:t>
      </w:r>
      <w:r w:rsidR="007A3CBF">
        <w:rPr>
          <w:rFonts w:ascii="Times New Roman" w:hAnsi="Times New Roman" w:cs="Times New Roman"/>
          <w:sz w:val="27"/>
          <w:szCs w:val="27"/>
        </w:rPr>
        <w:t>4</w:t>
      </w:r>
      <w:r w:rsidRPr="00367A90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7A3CBF">
        <w:rPr>
          <w:rFonts w:ascii="Times New Roman" w:hAnsi="Times New Roman" w:cs="Times New Roman"/>
          <w:sz w:val="27"/>
          <w:szCs w:val="27"/>
        </w:rPr>
        <w:t>5</w:t>
      </w:r>
      <w:r w:rsidRPr="00367A90">
        <w:rPr>
          <w:rFonts w:ascii="Times New Roman" w:hAnsi="Times New Roman" w:cs="Times New Roman"/>
          <w:sz w:val="27"/>
          <w:szCs w:val="27"/>
        </w:rPr>
        <w:t xml:space="preserve"> и 202</w:t>
      </w:r>
      <w:r w:rsidR="007A3CBF">
        <w:rPr>
          <w:rFonts w:ascii="Times New Roman" w:hAnsi="Times New Roman" w:cs="Times New Roman"/>
          <w:sz w:val="27"/>
          <w:szCs w:val="27"/>
        </w:rPr>
        <w:t>6</w:t>
      </w:r>
      <w:r w:rsidRPr="00367A90">
        <w:rPr>
          <w:rFonts w:ascii="Times New Roman" w:hAnsi="Times New Roman" w:cs="Times New Roman"/>
          <w:sz w:val="27"/>
          <w:szCs w:val="27"/>
        </w:rPr>
        <w:t xml:space="preserve"> годов (далее – Бюджет), утвержденный решением земского собрания Тавровского сельского поселения от 2</w:t>
      </w:r>
      <w:r w:rsidR="007A3CBF">
        <w:rPr>
          <w:rFonts w:ascii="Times New Roman" w:hAnsi="Times New Roman" w:cs="Times New Roman"/>
          <w:sz w:val="27"/>
          <w:szCs w:val="27"/>
        </w:rPr>
        <w:t>7</w:t>
      </w:r>
      <w:r w:rsidRPr="00367A90">
        <w:rPr>
          <w:rFonts w:ascii="Times New Roman" w:hAnsi="Times New Roman" w:cs="Times New Roman"/>
          <w:sz w:val="27"/>
          <w:szCs w:val="27"/>
        </w:rPr>
        <w:t xml:space="preserve"> декабря 202</w:t>
      </w:r>
      <w:r w:rsidR="007A3CBF">
        <w:rPr>
          <w:rFonts w:ascii="Times New Roman" w:hAnsi="Times New Roman" w:cs="Times New Roman"/>
          <w:sz w:val="27"/>
          <w:szCs w:val="27"/>
        </w:rPr>
        <w:t>3</w:t>
      </w:r>
      <w:r w:rsidRPr="00367A90">
        <w:rPr>
          <w:rFonts w:ascii="Times New Roman" w:hAnsi="Times New Roman" w:cs="Times New Roman"/>
          <w:sz w:val="27"/>
          <w:szCs w:val="27"/>
        </w:rPr>
        <w:t xml:space="preserve">г № </w:t>
      </w:r>
      <w:r w:rsidR="007A3CBF">
        <w:rPr>
          <w:rFonts w:ascii="Times New Roman" w:hAnsi="Times New Roman" w:cs="Times New Roman"/>
          <w:sz w:val="27"/>
          <w:szCs w:val="27"/>
        </w:rPr>
        <w:t>42</w:t>
      </w:r>
      <w:r w:rsidRPr="00367A90">
        <w:rPr>
          <w:rFonts w:ascii="Times New Roman" w:hAnsi="Times New Roman" w:cs="Times New Roman"/>
          <w:sz w:val="27"/>
          <w:szCs w:val="27"/>
        </w:rPr>
        <w:t xml:space="preserve"> «О бюджете </w:t>
      </w:r>
      <w:r w:rsidRPr="00367A90">
        <w:rPr>
          <w:rFonts w:ascii="Times New Roman" w:hAnsi="Times New Roman" w:cs="Times New Roman"/>
          <w:bCs/>
          <w:sz w:val="27"/>
          <w:szCs w:val="27"/>
        </w:rPr>
        <w:t>Тавровского сельского поселения муниципального района</w:t>
      </w:r>
      <w:r w:rsidRPr="00367A90">
        <w:rPr>
          <w:rFonts w:ascii="Times New Roman" w:hAnsi="Times New Roman" w:cs="Times New Roman"/>
          <w:sz w:val="27"/>
          <w:szCs w:val="27"/>
        </w:rPr>
        <w:t xml:space="preserve"> «Белгородского район» Белгородской области </w:t>
      </w:r>
      <w:r w:rsidRPr="00367A90">
        <w:rPr>
          <w:rFonts w:ascii="Times New Roman" w:hAnsi="Times New Roman" w:cs="Times New Roman"/>
          <w:bCs/>
          <w:sz w:val="27"/>
          <w:szCs w:val="27"/>
        </w:rPr>
        <w:t>на 202</w:t>
      </w:r>
      <w:r w:rsidR="007A3CBF">
        <w:rPr>
          <w:rFonts w:ascii="Times New Roman" w:hAnsi="Times New Roman" w:cs="Times New Roman"/>
          <w:bCs/>
          <w:sz w:val="27"/>
          <w:szCs w:val="27"/>
        </w:rPr>
        <w:t>4</w:t>
      </w:r>
      <w:r w:rsidRPr="00367A90">
        <w:rPr>
          <w:rFonts w:ascii="Times New Roman" w:hAnsi="Times New Roman" w:cs="Times New Roman"/>
          <w:bCs/>
          <w:sz w:val="27"/>
          <w:szCs w:val="27"/>
        </w:rPr>
        <w:t xml:space="preserve"> год и на плановый период 202</w:t>
      </w:r>
      <w:r w:rsidR="007A3CBF">
        <w:rPr>
          <w:rFonts w:ascii="Times New Roman" w:hAnsi="Times New Roman" w:cs="Times New Roman"/>
          <w:bCs/>
          <w:sz w:val="27"/>
          <w:szCs w:val="27"/>
        </w:rPr>
        <w:t>5</w:t>
      </w:r>
      <w:r w:rsidRPr="00367A90">
        <w:rPr>
          <w:rFonts w:ascii="Times New Roman" w:hAnsi="Times New Roman" w:cs="Times New Roman"/>
          <w:bCs/>
          <w:sz w:val="27"/>
          <w:szCs w:val="27"/>
        </w:rPr>
        <w:t xml:space="preserve"> и 202</w:t>
      </w:r>
      <w:r w:rsidR="007A3CBF">
        <w:rPr>
          <w:rFonts w:ascii="Times New Roman" w:hAnsi="Times New Roman" w:cs="Times New Roman"/>
          <w:bCs/>
          <w:sz w:val="27"/>
          <w:szCs w:val="27"/>
        </w:rPr>
        <w:t>6</w:t>
      </w:r>
      <w:r w:rsidRPr="00367A90">
        <w:rPr>
          <w:rFonts w:ascii="Times New Roman" w:hAnsi="Times New Roman" w:cs="Times New Roman"/>
          <w:bCs/>
          <w:sz w:val="27"/>
          <w:szCs w:val="27"/>
        </w:rPr>
        <w:t xml:space="preserve"> годов»</w:t>
      </w:r>
      <w:r w:rsidRPr="00367A90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CF2FEB" w:rsidRDefault="000710E3" w:rsidP="000710E3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730EE">
        <w:rPr>
          <w:rFonts w:ascii="Times New Roman" w:hAnsi="Times New Roman" w:cs="Times New Roman"/>
          <w:sz w:val="27"/>
          <w:szCs w:val="27"/>
          <w:shd w:val="clear" w:color="auto" w:fill="FFFFFF"/>
        </w:rPr>
        <w:t>1.</w:t>
      </w:r>
      <w:r w:rsidR="009E2BBA">
        <w:rPr>
          <w:rFonts w:ascii="Times New Roman" w:hAnsi="Times New Roman" w:cs="Times New Roman"/>
          <w:sz w:val="27"/>
          <w:szCs w:val="27"/>
          <w:shd w:val="clear" w:color="auto" w:fill="FFFFFF"/>
        </w:rPr>
        <w:t>1.</w:t>
      </w:r>
      <w:r w:rsidRPr="004730E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</w:t>
      </w:r>
      <w:r w:rsidR="00CF2FEB">
        <w:rPr>
          <w:rFonts w:ascii="Times New Roman" w:hAnsi="Times New Roman" w:cs="Times New Roman"/>
          <w:sz w:val="27"/>
          <w:szCs w:val="27"/>
          <w:shd w:val="clear" w:color="auto" w:fill="FFFFFF"/>
        </w:rPr>
        <w:t>Пункт 1 статьи 1</w:t>
      </w:r>
      <w:r w:rsidR="00BE2DBF" w:rsidRPr="00BE2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DBF" w:rsidRPr="00BE2DBF">
        <w:rPr>
          <w:rFonts w:ascii="Times New Roman" w:hAnsi="Times New Roman" w:cs="Times New Roman"/>
          <w:sz w:val="28"/>
          <w:szCs w:val="28"/>
        </w:rPr>
        <w:t>«Основные характеристики бюджета Тавровского сельского поселения муниципального района «Белгородский район» Белгородской области на 202</w:t>
      </w:r>
      <w:r w:rsidR="007A3CBF">
        <w:rPr>
          <w:rFonts w:ascii="Times New Roman" w:hAnsi="Times New Roman" w:cs="Times New Roman"/>
          <w:sz w:val="28"/>
          <w:szCs w:val="28"/>
        </w:rPr>
        <w:t>4</w:t>
      </w:r>
      <w:r w:rsidR="00BE2DBF" w:rsidRPr="00BE2DB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A3CBF">
        <w:rPr>
          <w:rFonts w:ascii="Times New Roman" w:hAnsi="Times New Roman" w:cs="Times New Roman"/>
          <w:sz w:val="28"/>
          <w:szCs w:val="28"/>
        </w:rPr>
        <w:t>5</w:t>
      </w:r>
      <w:r w:rsidR="00BE2DBF" w:rsidRPr="00BE2DBF">
        <w:rPr>
          <w:rFonts w:ascii="Times New Roman" w:hAnsi="Times New Roman" w:cs="Times New Roman"/>
          <w:sz w:val="28"/>
          <w:szCs w:val="28"/>
        </w:rPr>
        <w:t xml:space="preserve"> и 202</w:t>
      </w:r>
      <w:r w:rsidR="007A3CBF">
        <w:rPr>
          <w:rFonts w:ascii="Times New Roman" w:hAnsi="Times New Roman" w:cs="Times New Roman"/>
          <w:sz w:val="28"/>
          <w:szCs w:val="28"/>
        </w:rPr>
        <w:t>6</w:t>
      </w:r>
      <w:r w:rsidR="00BE2DBF" w:rsidRPr="00BE2DBF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F2FEB" w:rsidRPr="00BE2DB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</w:t>
      </w:r>
      <w:r w:rsidR="00CF2FEB">
        <w:rPr>
          <w:rFonts w:ascii="Times New Roman" w:hAnsi="Times New Roman" w:cs="Times New Roman"/>
          <w:sz w:val="27"/>
          <w:szCs w:val="27"/>
          <w:shd w:val="clear" w:color="auto" w:fill="FFFFFF"/>
        </w:rPr>
        <w:t>юджета изложить в новой редакции:</w:t>
      </w:r>
    </w:p>
    <w:p w:rsidR="00CF2FEB" w:rsidRPr="0047205E" w:rsidRDefault="00CF2FEB" w:rsidP="00CF2F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Pr="0047205E">
        <w:rPr>
          <w:rFonts w:ascii="Times New Roman" w:hAnsi="Times New Roman" w:cs="Times New Roman"/>
          <w:sz w:val="28"/>
          <w:szCs w:val="28"/>
        </w:rPr>
        <w:t>1.Утвердить основные характеристики бюджета Тавровского сельского поселения муниципального района «Белгородский район» Белгородской области (далее–бюджет поселения) на 202</w:t>
      </w:r>
      <w:r w:rsidR="007A3CBF">
        <w:rPr>
          <w:rFonts w:ascii="Times New Roman" w:hAnsi="Times New Roman" w:cs="Times New Roman"/>
          <w:sz w:val="28"/>
          <w:szCs w:val="28"/>
        </w:rPr>
        <w:t>4</w:t>
      </w:r>
      <w:r w:rsidRPr="0047205E">
        <w:rPr>
          <w:rFonts w:ascii="Times New Roman" w:hAnsi="Times New Roman" w:cs="Times New Roman"/>
          <w:sz w:val="28"/>
          <w:szCs w:val="28"/>
        </w:rPr>
        <w:t xml:space="preserve"> год:</w:t>
      </w:r>
      <w:r w:rsidRPr="0047205E">
        <w:rPr>
          <w:rFonts w:ascii="Times New Roman" w:hAnsi="Times New Roman" w:cs="Times New Roman"/>
          <w:sz w:val="28"/>
          <w:szCs w:val="28"/>
        </w:rPr>
        <w:tab/>
      </w:r>
    </w:p>
    <w:p w:rsidR="00CF2FEB" w:rsidRPr="00EB57BA" w:rsidRDefault="00CF2FEB" w:rsidP="00CF2F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05E">
        <w:rPr>
          <w:rFonts w:ascii="Times New Roman" w:hAnsi="Times New Roman" w:cs="Times New Roman"/>
          <w:sz w:val="28"/>
          <w:szCs w:val="28"/>
        </w:rPr>
        <w:t xml:space="preserve"> - прогнозируемый общий объем доходов бюджета </w:t>
      </w:r>
      <w:r w:rsidRPr="0047205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47205E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7A3CBF">
        <w:rPr>
          <w:rFonts w:ascii="Times New Roman" w:hAnsi="Times New Roman" w:cs="Times New Roman"/>
          <w:sz w:val="28"/>
          <w:szCs w:val="28"/>
        </w:rPr>
        <w:t>74577,6</w:t>
      </w:r>
      <w:r w:rsidRPr="00EB57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F2FEB" w:rsidRPr="00EB57BA" w:rsidRDefault="00CF2FEB" w:rsidP="00CF2F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7BA">
        <w:rPr>
          <w:rFonts w:ascii="Times New Roman" w:hAnsi="Times New Roman" w:cs="Times New Roman"/>
          <w:sz w:val="28"/>
          <w:szCs w:val="28"/>
        </w:rPr>
        <w:tab/>
        <w:t xml:space="preserve">- общий объем расходов бюджета </w:t>
      </w:r>
      <w:r w:rsidRPr="00EB57BA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EB57B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3CBF">
        <w:rPr>
          <w:rFonts w:ascii="Times New Roman" w:hAnsi="Times New Roman" w:cs="Times New Roman"/>
          <w:sz w:val="28"/>
          <w:szCs w:val="28"/>
        </w:rPr>
        <w:t>78275,4</w:t>
      </w:r>
      <w:r w:rsidRPr="00EB57BA">
        <w:rPr>
          <w:rFonts w:ascii="Times New Roman" w:hAnsi="Times New Roman" w:cs="Times New Roman"/>
          <w:sz w:val="28"/>
          <w:szCs w:val="28"/>
        </w:rPr>
        <w:t xml:space="preserve"> тыс.рублей; </w:t>
      </w:r>
    </w:p>
    <w:p w:rsidR="00CF2FEB" w:rsidRPr="0047205E" w:rsidRDefault="00CF2FEB" w:rsidP="00CF2F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7BA">
        <w:rPr>
          <w:rFonts w:ascii="Times New Roman" w:hAnsi="Times New Roman" w:cs="Times New Roman"/>
          <w:sz w:val="28"/>
          <w:szCs w:val="28"/>
        </w:rPr>
        <w:t xml:space="preserve">- прогнозируемый дефицит бюджета </w:t>
      </w:r>
      <w:r w:rsidRPr="00EB57BA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EB57B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3CBF">
        <w:rPr>
          <w:rFonts w:ascii="Times New Roman" w:hAnsi="Times New Roman" w:cs="Times New Roman"/>
          <w:sz w:val="28"/>
          <w:szCs w:val="28"/>
        </w:rPr>
        <w:t>3697,8</w:t>
      </w:r>
      <w:r w:rsidRPr="00EB57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67C22" w:rsidRDefault="00CF2FEB" w:rsidP="007A3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05E">
        <w:rPr>
          <w:rFonts w:ascii="Times New Roman" w:hAnsi="Times New Roman" w:cs="Times New Roman"/>
          <w:sz w:val="28"/>
          <w:szCs w:val="28"/>
        </w:rPr>
        <w:lastRenderedPageBreak/>
        <w:t xml:space="preserve">- верхний предел муниципального внутреннего долга </w:t>
      </w:r>
      <w:r w:rsidRPr="0047205E">
        <w:rPr>
          <w:rFonts w:ascii="Times New Roman" w:hAnsi="Times New Roman" w:cs="Times New Roman"/>
          <w:bCs/>
          <w:sz w:val="28"/>
          <w:szCs w:val="28"/>
        </w:rPr>
        <w:t>Тавровского сельского поселения муниципального района</w:t>
      </w:r>
      <w:r w:rsidRPr="0047205E">
        <w:rPr>
          <w:rFonts w:ascii="Times New Roman" w:hAnsi="Times New Roman" w:cs="Times New Roman"/>
          <w:sz w:val="28"/>
          <w:szCs w:val="28"/>
        </w:rPr>
        <w:t xml:space="preserve"> «Белгородского район» Белгородской области (далее – сельское поселение) на 01 января 202</w:t>
      </w:r>
      <w:r w:rsidR="00833E81">
        <w:rPr>
          <w:rFonts w:ascii="Times New Roman" w:hAnsi="Times New Roman" w:cs="Times New Roman"/>
          <w:sz w:val="28"/>
          <w:szCs w:val="28"/>
        </w:rPr>
        <w:t>5</w:t>
      </w:r>
      <w:r w:rsidRPr="0047205E">
        <w:rPr>
          <w:rFonts w:ascii="Times New Roman" w:hAnsi="Times New Roman" w:cs="Times New Roman"/>
          <w:sz w:val="28"/>
          <w:szCs w:val="28"/>
        </w:rPr>
        <w:t xml:space="preserve"> года в сумме 0,0 тыс. рублей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205E">
        <w:rPr>
          <w:rFonts w:ascii="Times New Roman" w:hAnsi="Times New Roman" w:cs="Times New Roman"/>
          <w:sz w:val="28"/>
          <w:szCs w:val="28"/>
        </w:rPr>
        <w:t>риложению № 1  к бюджету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DBF" w:rsidRPr="00957C3A" w:rsidRDefault="00BE2DBF" w:rsidP="00BE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C3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A3CBF" w:rsidRPr="00957C3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57C3A">
        <w:rPr>
          <w:rFonts w:ascii="Times New Roman" w:hAnsi="Times New Roman" w:cs="Times New Roman"/>
          <w:color w:val="000000"/>
          <w:sz w:val="28"/>
          <w:szCs w:val="28"/>
        </w:rPr>
        <w:t xml:space="preserve">. Статью </w:t>
      </w:r>
      <w:r w:rsidR="00167C22" w:rsidRPr="00957C3A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 w:rsidRPr="00957C3A">
        <w:rPr>
          <w:rFonts w:ascii="Times New Roman" w:hAnsi="Times New Roman" w:cs="Times New Roman"/>
          <w:color w:val="000000"/>
          <w:sz w:val="28"/>
          <w:szCs w:val="28"/>
        </w:rPr>
        <w:t xml:space="preserve">«Дорожный фонд сельского поселения» изложить в новой редакции: </w:t>
      </w:r>
    </w:p>
    <w:p w:rsidR="00BE2DBF" w:rsidRPr="00BE2DBF" w:rsidRDefault="00BE2DBF" w:rsidP="00BE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C3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A3CBF" w:rsidRPr="00957C3A">
        <w:rPr>
          <w:rFonts w:ascii="Times New Roman" w:hAnsi="Times New Roman" w:cs="Times New Roman"/>
          <w:sz w:val="28"/>
          <w:szCs w:val="28"/>
        </w:rPr>
        <w:t xml:space="preserve">Утвердить бюджет дорожного фонда сельского поселения на 2024 год в сумме </w:t>
      </w:r>
      <w:r w:rsidR="000C0D87">
        <w:rPr>
          <w:rFonts w:ascii="Times New Roman" w:hAnsi="Times New Roman" w:cs="Times New Roman"/>
          <w:sz w:val="28"/>
          <w:szCs w:val="28"/>
        </w:rPr>
        <w:t>8263,4</w:t>
      </w:r>
      <w:r w:rsidR="007A3CBF" w:rsidRPr="00957C3A">
        <w:rPr>
          <w:rFonts w:ascii="Times New Roman" w:hAnsi="Times New Roman" w:cs="Times New Roman"/>
          <w:sz w:val="28"/>
          <w:szCs w:val="28"/>
        </w:rPr>
        <w:t xml:space="preserve"> тыс. рублей, на 2025 год в сумме 0,0 тыс. рублей и на 2026 год в сумме 0,0 тыс. рублей.</w:t>
      </w:r>
      <w:r w:rsidRPr="00957C3A">
        <w:rPr>
          <w:rFonts w:ascii="Times New Roman" w:hAnsi="Times New Roman" w:cs="Times New Roman"/>
          <w:sz w:val="28"/>
          <w:szCs w:val="28"/>
        </w:rPr>
        <w:t>».</w:t>
      </w:r>
    </w:p>
    <w:p w:rsidR="000710E3" w:rsidRPr="004730EE" w:rsidRDefault="00CF2FEB" w:rsidP="000710E3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3C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10E3" w:rsidRPr="004730EE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0710E3" w:rsidRPr="00C219B8">
        <w:rPr>
          <w:rFonts w:ascii="Times New Roman" w:hAnsi="Times New Roman" w:cs="Times New Roman"/>
          <w:sz w:val="28"/>
          <w:szCs w:val="28"/>
        </w:rPr>
        <w:t xml:space="preserve">№ </w:t>
      </w:r>
      <w:r w:rsidRPr="00C219B8">
        <w:rPr>
          <w:rFonts w:ascii="Times New Roman" w:hAnsi="Times New Roman" w:cs="Times New Roman"/>
          <w:sz w:val="28"/>
          <w:szCs w:val="28"/>
        </w:rPr>
        <w:t xml:space="preserve">3, </w:t>
      </w:r>
      <w:r w:rsidR="007A3CBF">
        <w:rPr>
          <w:rFonts w:ascii="Times New Roman" w:hAnsi="Times New Roman" w:cs="Times New Roman"/>
          <w:sz w:val="28"/>
          <w:szCs w:val="28"/>
        </w:rPr>
        <w:t>7</w:t>
      </w:r>
      <w:r w:rsidR="000710E3" w:rsidRPr="00C219B8">
        <w:rPr>
          <w:rFonts w:ascii="Times New Roman" w:hAnsi="Times New Roman" w:cs="Times New Roman"/>
          <w:sz w:val="28"/>
          <w:szCs w:val="28"/>
        </w:rPr>
        <w:t xml:space="preserve">, 8, </w:t>
      </w:r>
      <w:r w:rsidR="00736C81" w:rsidRPr="00C219B8">
        <w:rPr>
          <w:rFonts w:ascii="Times New Roman" w:hAnsi="Times New Roman" w:cs="Times New Roman"/>
          <w:sz w:val="28"/>
          <w:szCs w:val="28"/>
        </w:rPr>
        <w:t>9</w:t>
      </w:r>
      <w:r w:rsidR="00736C81" w:rsidRPr="004730EE">
        <w:rPr>
          <w:rFonts w:ascii="Times New Roman" w:hAnsi="Times New Roman" w:cs="Times New Roman"/>
          <w:sz w:val="28"/>
          <w:szCs w:val="28"/>
        </w:rPr>
        <w:t xml:space="preserve"> </w:t>
      </w:r>
      <w:r w:rsidR="000710E3" w:rsidRPr="004730EE">
        <w:rPr>
          <w:rFonts w:ascii="Times New Roman" w:hAnsi="Times New Roman" w:cs="Times New Roman"/>
          <w:sz w:val="28"/>
          <w:szCs w:val="28"/>
        </w:rPr>
        <w:t>к Бюджету изложить</w:t>
      </w:r>
      <w:r w:rsidR="000710E3" w:rsidRPr="0047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10E3" w:rsidRPr="004730E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новой редакции (прилагаются). </w:t>
      </w:r>
    </w:p>
    <w:p w:rsidR="000710E3" w:rsidRPr="00095FD6" w:rsidRDefault="000710E3" w:rsidP="000710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30EE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4730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4730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Обнародовать настоящее решение и разместить на официальном сайте органов местного самоуправления Тавровского сельского поселения муниципального района «Белгородского района» Белгородской области </w:t>
      </w:r>
      <w:r w:rsidRPr="0047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8" w:tgtFrame="_blank" w:history="1">
        <w:r w:rsidRPr="00095FD6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tavrovskoe-r31.gosweb.gosuslugi.ru</w:t>
        </w:r>
      </w:hyperlink>
      <w:r w:rsidRPr="0009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95FD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710E3" w:rsidRPr="004730EE" w:rsidRDefault="000710E3" w:rsidP="000710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30EE">
        <w:rPr>
          <w:rFonts w:ascii="Times New Roman" w:eastAsia="Times New Roman" w:hAnsi="Times New Roman" w:cs="Times New Roman"/>
          <w:sz w:val="27"/>
          <w:szCs w:val="27"/>
          <w:lang w:eastAsia="ru-RU"/>
        </w:rPr>
        <w:t>3.  Настоящее решение вступает в силу с момента его обнародования.</w:t>
      </w:r>
    </w:p>
    <w:p w:rsidR="000710E3" w:rsidRPr="004730EE" w:rsidRDefault="000710E3" w:rsidP="000710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30EE">
        <w:rPr>
          <w:rFonts w:ascii="Times New Roman" w:eastAsia="Times New Roman" w:hAnsi="Times New Roman" w:cs="Times New Roman"/>
          <w:sz w:val="27"/>
          <w:szCs w:val="27"/>
          <w:lang w:eastAsia="ru-RU"/>
        </w:rPr>
        <w:t>4.  Настоящее решение распространяется на правоотношения, возникшие с 1 января 202</w:t>
      </w:r>
      <w:r w:rsidR="002741E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4730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0710E3" w:rsidRPr="004730EE" w:rsidRDefault="000710E3" w:rsidP="000710E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30EE">
        <w:rPr>
          <w:rFonts w:ascii="Times New Roman" w:eastAsia="Times New Roman" w:hAnsi="Times New Roman" w:cs="Times New Roman"/>
          <w:sz w:val="27"/>
          <w:szCs w:val="27"/>
          <w:lang w:eastAsia="ru-RU"/>
        </w:rPr>
        <w:t>5. Контроль за выполнением настоящего решения возложить на постоянную комиссию по Бюджету, финансовой и налоговой политике земского собрания Тавровского сельского поселения (</w:t>
      </w:r>
      <w:r w:rsidR="00CF2FE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Чернов А.С</w:t>
      </w:r>
      <w:r w:rsidRPr="004730EE">
        <w:rPr>
          <w:rFonts w:ascii="Times New Roman" w:eastAsia="Times New Roman" w:hAnsi="Times New Roman" w:cs="Times New Roman"/>
          <w:sz w:val="27"/>
          <w:szCs w:val="27"/>
          <w:lang w:eastAsia="ru-RU"/>
        </w:rPr>
        <w:t>.).</w:t>
      </w:r>
    </w:p>
    <w:p w:rsidR="000710E3" w:rsidRPr="004730EE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710E3" w:rsidRPr="004730EE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710E3" w:rsidRPr="004730EE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730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Глава Тавровского </w:t>
      </w:r>
    </w:p>
    <w:p w:rsidR="000710E3" w:rsidRPr="004730EE" w:rsidRDefault="000710E3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730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сельского поселения                  </w:t>
      </w:r>
      <w:r w:rsidR="00736C81" w:rsidRPr="004730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</w:t>
      </w:r>
      <w:r w:rsidRPr="004730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В.С. Черкасов</w:t>
      </w:r>
    </w:p>
    <w:p w:rsidR="004743E5" w:rsidRPr="004730EE" w:rsidRDefault="004743E5" w:rsidP="000710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E2BBA" w:rsidRDefault="009E2BBA"/>
    <w:p w:rsidR="009E7092" w:rsidRDefault="009E7092"/>
    <w:p w:rsidR="009E7092" w:rsidRDefault="009E7092"/>
    <w:p w:rsidR="00B816D7" w:rsidRDefault="00B816D7"/>
    <w:p w:rsidR="00B816D7" w:rsidRDefault="00B816D7"/>
    <w:p w:rsidR="00B816D7" w:rsidRDefault="00B816D7"/>
    <w:p w:rsidR="00B816D7" w:rsidRDefault="00B816D7"/>
    <w:p w:rsidR="00B816D7" w:rsidRDefault="00B816D7"/>
    <w:p w:rsidR="00B816D7" w:rsidRDefault="00B816D7"/>
    <w:p w:rsidR="00B816D7" w:rsidRDefault="00B816D7"/>
    <w:p w:rsidR="00B816D7" w:rsidRDefault="00B816D7"/>
    <w:p w:rsidR="00B816D7" w:rsidRDefault="00B816D7"/>
    <w:p w:rsidR="00095FD6" w:rsidRDefault="00095FD6"/>
    <w:p w:rsidR="00BE2DBF" w:rsidRPr="0047205E" w:rsidRDefault="00BE2DBF" w:rsidP="00BE2DBF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47205E">
        <w:rPr>
          <w:rFonts w:ascii="Times New Roman" w:hAnsi="Times New Roman" w:cs="Times New Roman"/>
          <w:b/>
          <w:caps/>
          <w:sz w:val="28"/>
          <w:szCs w:val="28"/>
        </w:rPr>
        <w:t xml:space="preserve"> № 3</w:t>
      </w:r>
    </w:p>
    <w:p w:rsidR="00BE2DBF" w:rsidRPr="0047205E" w:rsidRDefault="00BE2DBF" w:rsidP="00BE2DBF">
      <w:pPr>
        <w:spacing w:after="0" w:line="240" w:lineRule="auto"/>
        <w:ind w:left="5041" w:right="-187"/>
        <w:rPr>
          <w:rFonts w:ascii="Times New Roman" w:hAnsi="Times New Roman" w:cs="Times New Roman"/>
          <w:sz w:val="28"/>
          <w:szCs w:val="28"/>
        </w:rPr>
      </w:pPr>
      <w:r w:rsidRPr="0047205E">
        <w:rPr>
          <w:rFonts w:ascii="Times New Roman" w:hAnsi="Times New Roman" w:cs="Times New Roman"/>
          <w:sz w:val="28"/>
          <w:szCs w:val="28"/>
        </w:rPr>
        <w:t xml:space="preserve">к </w:t>
      </w:r>
      <w:r w:rsidR="00811B40">
        <w:rPr>
          <w:rFonts w:ascii="Times New Roman" w:hAnsi="Times New Roman" w:cs="Times New Roman"/>
          <w:sz w:val="28"/>
          <w:szCs w:val="28"/>
        </w:rPr>
        <w:t>Б</w:t>
      </w:r>
      <w:r w:rsidRPr="0047205E">
        <w:rPr>
          <w:rFonts w:ascii="Times New Roman" w:hAnsi="Times New Roman" w:cs="Times New Roman"/>
          <w:sz w:val="28"/>
          <w:szCs w:val="28"/>
        </w:rPr>
        <w:t xml:space="preserve">юджету </w:t>
      </w:r>
    </w:p>
    <w:p w:rsidR="00BE2DBF" w:rsidRPr="0047205E" w:rsidRDefault="00BE2DBF" w:rsidP="00BE2DBF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E2DBF" w:rsidRPr="0047205E" w:rsidRDefault="00BE2DBF" w:rsidP="00BE2DBF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7205E">
        <w:rPr>
          <w:rFonts w:ascii="Times New Roman" w:hAnsi="Times New Roman" w:cs="Times New Roman"/>
          <w:b/>
          <w:caps/>
          <w:sz w:val="28"/>
          <w:szCs w:val="28"/>
        </w:rPr>
        <w:t>ИСТОЧНИКИ ВНУТРЕННЕГО ФИНАНСИРОВАНИЯ ДЕФИЦИТА БЮДЖЕТА ПОСЕЛЕНИЯ НА 202</w:t>
      </w:r>
      <w:r w:rsidR="00381C22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Pr="0047205E">
        <w:rPr>
          <w:rFonts w:ascii="Times New Roman" w:hAnsi="Times New Roman" w:cs="Times New Roman"/>
          <w:b/>
          <w:caps/>
          <w:sz w:val="28"/>
          <w:szCs w:val="28"/>
        </w:rPr>
        <w:t xml:space="preserve"> ГОД     </w:t>
      </w:r>
    </w:p>
    <w:p w:rsidR="00BE2DBF" w:rsidRPr="0047205E" w:rsidRDefault="00BE2DBF" w:rsidP="00BE2DBF">
      <w:pPr>
        <w:rPr>
          <w:rFonts w:ascii="Times New Roman" w:hAnsi="Times New Roman" w:cs="Times New Roman"/>
          <w:b/>
          <w:sz w:val="28"/>
          <w:szCs w:val="28"/>
        </w:rPr>
      </w:pP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</w:rPr>
        <w:tab/>
      </w:r>
      <w:r w:rsidRPr="0047205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2"/>
        <w:gridCol w:w="4764"/>
        <w:gridCol w:w="1644"/>
      </w:tblGrid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внутреннего финансирования дефицитов бюджетов</w:t>
            </w: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01 03 00 0000 0000 000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01 03 01 00 00 0000 700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-13000,0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-13000,0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 на счетах по учету средств бюджетов</w:t>
            </w: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3697,8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средств бюджетов</w:t>
            </w: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-87577,6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jc w:val="center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-87577,6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jc w:val="center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-87577,6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jc w:val="center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-87577,6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91275,4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91275,4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91275,4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CB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91275,4</w:t>
            </w:r>
          </w:p>
        </w:tc>
      </w:tr>
      <w:tr w:rsidR="007A3CBF" w:rsidRPr="00A66CBE" w:rsidTr="00957C3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BE">
              <w:rPr>
                <w:rFonts w:ascii="Times New Roman" w:hAnsi="Times New Roman" w:cs="Times New Roman"/>
                <w:b/>
                <w:sz w:val="24"/>
                <w:szCs w:val="24"/>
              </w:rPr>
              <w:t>Всего средств, направленных на покрытие дефицита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BF" w:rsidRPr="00A66CBE" w:rsidRDefault="007A3CBF" w:rsidP="0095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3697,8</w:t>
            </w:r>
          </w:p>
        </w:tc>
      </w:tr>
    </w:tbl>
    <w:p w:rsidR="00BE2DBF" w:rsidRPr="0047205E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BF" w:rsidRPr="0047205E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BF" w:rsidRPr="0047205E" w:rsidRDefault="00BE2DBF" w:rsidP="00BE2DBF">
      <w:pPr>
        <w:pStyle w:val="a8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05E">
        <w:rPr>
          <w:rFonts w:ascii="Times New Roman" w:hAnsi="Times New Roman" w:cs="Times New Roman"/>
          <w:b/>
          <w:sz w:val="28"/>
          <w:szCs w:val="28"/>
        </w:rPr>
        <w:t xml:space="preserve">Глава Тавровского </w:t>
      </w:r>
    </w:p>
    <w:p w:rsidR="00BE2DBF" w:rsidRPr="0047205E" w:rsidRDefault="00BE2DBF" w:rsidP="00BE2DB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05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7205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95FD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7205E">
        <w:rPr>
          <w:rFonts w:ascii="Times New Roman" w:hAnsi="Times New Roman" w:cs="Times New Roman"/>
          <w:b/>
          <w:sz w:val="28"/>
          <w:szCs w:val="28"/>
        </w:rPr>
        <w:t xml:space="preserve">   В.С. Черкасов</w:t>
      </w:r>
    </w:p>
    <w:p w:rsidR="00BE2DBF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BF" w:rsidRPr="0047205E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BF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BF" w:rsidRDefault="00BE2DBF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D7" w:rsidRDefault="00B816D7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93" w:rsidRDefault="005F3293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93" w:rsidRDefault="005F3293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93" w:rsidRDefault="005F3293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93" w:rsidRDefault="005F3293" w:rsidP="00BE2DBF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BF" w:rsidRDefault="00BE2DBF" w:rsidP="006A23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FD6" w:rsidRDefault="00095FD6" w:rsidP="006A23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FD6" w:rsidRDefault="00095FD6" w:rsidP="006A23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FD6" w:rsidRDefault="00095FD6" w:rsidP="006A23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FD6" w:rsidRPr="006A23D7" w:rsidRDefault="00095FD6" w:rsidP="006A23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BF" w:rsidRDefault="00BE2DBF" w:rsidP="000E63F5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E63F5" w:rsidRPr="004730EE" w:rsidRDefault="000E63F5" w:rsidP="000E63F5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 xml:space="preserve"> № 7</w:t>
      </w:r>
    </w:p>
    <w:p w:rsidR="000E63F5" w:rsidRPr="004730EE" w:rsidRDefault="000E63F5" w:rsidP="000E63F5">
      <w:pPr>
        <w:spacing w:after="0" w:line="240" w:lineRule="auto"/>
        <w:ind w:left="5041" w:right="-187"/>
        <w:rPr>
          <w:rFonts w:ascii="Times New Roman" w:hAnsi="Times New Roman" w:cs="Times New Roman"/>
          <w:sz w:val="24"/>
          <w:szCs w:val="24"/>
        </w:rPr>
      </w:pPr>
      <w:r w:rsidRPr="004730EE">
        <w:rPr>
          <w:rFonts w:ascii="Times New Roman" w:hAnsi="Times New Roman" w:cs="Times New Roman"/>
          <w:sz w:val="24"/>
          <w:szCs w:val="24"/>
        </w:rPr>
        <w:t xml:space="preserve">к </w:t>
      </w:r>
      <w:r w:rsidR="00267BBD">
        <w:rPr>
          <w:rFonts w:ascii="Times New Roman" w:hAnsi="Times New Roman" w:cs="Times New Roman"/>
          <w:sz w:val="24"/>
          <w:szCs w:val="24"/>
        </w:rPr>
        <w:t>Б</w:t>
      </w:r>
      <w:r w:rsidRPr="004730EE">
        <w:rPr>
          <w:rFonts w:ascii="Times New Roman" w:hAnsi="Times New Roman" w:cs="Times New Roman"/>
          <w:sz w:val="24"/>
          <w:szCs w:val="24"/>
        </w:rPr>
        <w:t xml:space="preserve">юджету </w:t>
      </w:r>
    </w:p>
    <w:p w:rsidR="000E63F5" w:rsidRPr="004730EE" w:rsidRDefault="000E63F5" w:rsidP="000E63F5">
      <w:pPr>
        <w:spacing w:after="0" w:line="240" w:lineRule="auto"/>
        <w:ind w:left="5041" w:right="-187"/>
        <w:rPr>
          <w:rFonts w:ascii="Times New Roman" w:hAnsi="Times New Roman" w:cs="Times New Roman"/>
          <w:sz w:val="24"/>
          <w:szCs w:val="24"/>
        </w:rPr>
      </w:pPr>
    </w:p>
    <w:p w:rsidR="000E63F5" w:rsidRPr="004730EE" w:rsidRDefault="000E63F5" w:rsidP="000E63F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</w:t>
      </w:r>
    </w:p>
    <w:p w:rsidR="000E63F5" w:rsidRPr="004730EE" w:rsidRDefault="000E63F5" w:rsidP="000E63F5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73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ПОСЕЛЕНИЯ НА 202</w:t>
      </w:r>
      <w:r w:rsidR="006A2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73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  <w:r w:rsidRPr="004730EE">
        <w:rPr>
          <w:rFonts w:ascii="Times New Roman" w:hAnsi="Times New Roman" w:cs="Times New Roman"/>
          <w:b/>
          <w:sz w:val="24"/>
          <w:szCs w:val="24"/>
        </w:rPr>
        <w:t>И</w:t>
      </w:r>
      <w:r w:rsidRPr="004730EE">
        <w:rPr>
          <w:rFonts w:ascii="Times New Roman" w:hAnsi="Times New Roman" w:cs="Times New Roman"/>
          <w:sz w:val="24"/>
          <w:szCs w:val="24"/>
        </w:rPr>
        <w:t xml:space="preserve"> 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>НА ПЛАНОВЫЙ ПЕРИОД 202</w:t>
      </w:r>
      <w:r w:rsidR="006A23D7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 xml:space="preserve"> и 202</w:t>
      </w:r>
      <w:r w:rsidR="006A23D7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 xml:space="preserve"> ГОДОВ</w:t>
      </w:r>
    </w:p>
    <w:p w:rsidR="000E63F5" w:rsidRPr="004730EE" w:rsidRDefault="000E63F5" w:rsidP="000E63F5">
      <w:pPr>
        <w:spacing w:after="0" w:line="240" w:lineRule="auto"/>
        <w:ind w:left="5041" w:right="-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3F5" w:rsidRPr="007209AC" w:rsidRDefault="000E63F5" w:rsidP="007209AC">
      <w:pPr>
        <w:spacing w:after="0" w:line="240" w:lineRule="auto"/>
        <w:ind w:left="5041" w:right="-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730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(тыс. рублей)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872"/>
        <w:gridCol w:w="567"/>
        <w:gridCol w:w="567"/>
        <w:gridCol w:w="993"/>
        <w:gridCol w:w="828"/>
        <w:gridCol w:w="1199"/>
        <w:gridCol w:w="1134"/>
        <w:gridCol w:w="1069"/>
      </w:tblGrid>
      <w:tr w:rsidR="005F3293" w:rsidRPr="00A66CBE" w:rsidTr="00957C3A">
        <w:trPr>
          <w:trHeight w:val="2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Министерство, 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5F3293" w:rsidRPr="00A66CBE" w:rsidTr="00957C3A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21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78275,4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68 391,6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69 541,9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ТАВРОВСКОГО СЕЛЬСКОГО ПОСЕЛЕНИЯ МУНИЦИПАЛЬНОГО РАЙОНА "БЕЛГОРОДСКИЙ РАЙОН" БЕЛГОРОДСКОЙ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7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68 391,6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69 541,9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8 </w:t>
            </w:r>
            <w:r w:rsidR="00A70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135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8 419,2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8 240,2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5F3293" w:rsidRDefault="005F3293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7 </w:t>
            </w:r>
            <w:r w:rsidR="00A70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743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7 981,2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8 240,2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5F3293" w:rsidRDefault="005F3293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5 </w:t>
            </w:r>
            <w:r w:rsidR="00A70B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969</w:t>
            </w:r>
            <w:r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6 403,1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 (Фонд оплаты труда государственных (муниципальных) органов)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4 488,0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4 665,0</w:t>
            </w:r>
          </w:p>
        </w:tc>
      </w:tr>
      <w:tr w:rsidR="005F3293" w:rsidRPr="00A66CBE" w:rsidTr="00957C3A">
        <w:trPr>
          <w:trHeight w:val="9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в рамках непрограммных расходов (Закупка </w:t>
            </w: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товаров, работ и услуг в сфере информационно-коммуникационных технологий)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1 </w:t>
            </w:r>
            <w:r w:rsidR="00A70BE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652</w:t>
            </w:r>
            <w:r w:rsidRPr="005F329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1 721,2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1 738,1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по оплате труда главе местной администрации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1 694,6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 (Фонд оплаты труда государственных (муниципальных) органов)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1 629,5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1 694,6</w:t>
            </w:r>
          </w:p>
        </w:tc>
      </w:tr>
      <w:tr w:rsidR="005F3293" w:rsidRPr="00A66CBE" w:rsidTr="00957C3A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5F3293">
        <w:trPr>
          <w:trHeight w:val="84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бюджетов поселений в бюджет муниципального района на реализацию </w:t>
            </w: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распоряжению земельными участками, государственная собственность на которые не разграничена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</w:tr>
      <w:tr w:rsidR="005F3293" w:rsidRPr="00A66CBE" w:rsidTr="00957C3A">
        <w:trPr>
          <w:trHeight w:val="2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</w:tr>
      <w:tr w:rsidR="005F3293" w:rsidRPr="00A66CBE" w:rsidTr="00957C3A">
        <w:trPr>
          <w:trHeight w:val="31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по осуществлению контроля за использованием физическими и юридическими лицами требований, установленных правилами благоустройства, озеленения, обеспечения чистоты и порядка на территории поселений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5F3293">
        <w:trPr>
          <w:trHeight w:val="21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по осуществлению контроля за использованием физическими и юридическими лицами требований, установленных правилами благоустройства, озеленения, обеспечения чистоты и порядка на территории поселений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5F3293">
        <w:trPr>
          <w:trHeight w:val="11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 (Резервные средства)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 (Закупка товаров, работ и услуг в целях создания, развития, эксплуатации и вывода из эксплуатации государственных (муниципальных) информационных систем)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в сфере градостроительной деятельности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в сфере градостроительной деятельности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5F3293" w:rsidRPr="00A66CBE" w:rsidTr="00957C3A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(Фонд оплаты труда государственных (муниципальных) органов)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371,3</w:t>
            </w:r>
          </w:p>
        </w:tc>
      </w:tr>
      <w:tr w:rsidR="005F3293" w:rsidRPr="00A66CBE" w:rsidTr="00957C3A">
        <w:trPr>
          <w:trHeight w:val="1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в рамках непрограммных </w:t>
            </w: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расходов (Закупка товаров, работ и услуг в сфере информационно-коммуникационных технологий)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70,1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Мобилизационная подготовка экономики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преступлений террористического характера, территориальной и гражданской обороне, по обеспечению мобилизационной готовности экономики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предупреждению преступлений террористического характера, территориальной и гражданской обороне, по обеспечению мобилизационной готовности экономики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5F3293" w:rsidRDefault="005F3293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 </w:t>
            </w:r>
            <w:r w:rsidR="00A70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402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</w:t>
            </w:r>
            <w:r w:rsidR="00A70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5F3293" w:rsidRDefault="005F3293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 </w:t>
            </w:r>
            <w:r w:rsidR="00A70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402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</w:t>
            </w:r>
            <w:r w:rsidR="00A70B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5F3293" w:rsidRPr="00A66CBE" w:rsidTr="00957C3A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A70BEC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A70BEC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5F3293" w:rsidRPr="00A66CBE" w:rsidTr="00957C3A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 (Иные выплаты государственных (муниципальных) органов привлекаемым лицам)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5F3293" w:rsidRDefault="00A70BEC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  <w:r w:rsidR="005F3293"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93</w:t>
            </w:r>
            <w:r w:rsidR="005F3293"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2 695,0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2 055,5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5F3293" w:rsidRDefault="00A70BEC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  <w:r w:rsidR="005F3293"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26</w:t>
            </w:r>
            <w:r w:rsidR="005F3293"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01.4.01.20090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5F3293" w:rsidRDefault="00A70BEC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="005F3293"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699</w:t>
            </w:r>
            <w:r w:rsidR="005F3293"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01.4.01.20090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A70BEC" w:rsidP="00A7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6 699</w:t>
            </w:r>
            <w:r w:rsidR="005F3293" w:rsidRPr="005F329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01.4.01.20091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2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Ремонт автомобильных дорог </w:t>
            </w: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местного значения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01.4.01.20091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2 055,5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1 038,0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(Закупка товаров, работ и услуг в сфере информационно-коммуникационных технологий)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(Уплата прочих налогов, сборов)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E866B0" w:rsidP="00E86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</w:t>
            </w:r>
            <w:r w:rsidR="005F3293"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746</w:t>
            </w:r>
            <w:r w:rsidR="005F3293"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36 093,0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38 465,3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4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E866B0" w:rsidP="00E86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</w:t>
            </w:r>
            <w:r w:rsidR="005F3293"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73</w:t>
            </w:r>
            <w:r w:rsidR="005F3293"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36 093,0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38 465,3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20 752,4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 (Фонд оплаты труда учреждений)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19 189,9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19 955,8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20 752,4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7302F0" w:rsidRDefault="00E866B0" w:rsidP="00E86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5F3293" w:rsidRPr="007302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70</w:t>
            </w:r>
            <w:r w:rsidR="005F3293" w:rsidRPr="007302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5 069,8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7302F0" w:rsidRDefault="005F3293" w:rsidP="00E86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7302F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8 </w:t>
            </w:r>
            <w:r w:rsidR="00E866B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633</w:t>
            </w:r>
            <w:r w:rsidRPr="007302F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3 894,9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5 001,5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(Уплата прочих налогов, сборов)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обустройству и содержанию мест захоронения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(областной бюджет)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01.5.06.71340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2 900,0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(областной бюджет)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01.5.06.71340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2 900,0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9 701,0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9 216,0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9 701,0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5F3293" w:rsidRPr="00A66CBE" w:rsidTr="00957C3A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5F3293" w:rsidRPr="00A66CBE" w:rsidTr="00957C3A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630745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630745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5F3293" w:rsidRPr="00A66CBE" w:rsidTr="00957C3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 (Иные пенсии, социальные доплаты к пенсиям)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некоммерческих организаций в рамках </w:t>
            </w: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непрограммных расходов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Поддержка некоммерческих организаций в рамках непрограммных расходов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 (Премии и гранты)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5F3293" w:rsidRPr="00A66CBE" w:rsidTr="00957C3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спортивных мероприятий (Прочая закупка товаров, работ и услуг)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5F3293" w:rsidRPr="00A66CBE" w:rsidTr="00957C3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5F3293" w:rsidRPr="00A66CBE" w:rsidTr="00957C3A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 (Иные межбюджетные трансферты)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F3293" w:rsidRPr="00A66CBE" w:rsidTr="00957C3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F3293" w:rsidRPr="00A66CBE" w:rsidTr="00957C3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93" w:rsidRPr="00A66CBE" w:rsidRDefault="005F3293" w:rsidP="0095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93" w:rsidRPr="00A66CBE" w:rsidRDefault="005F3293" w:rsidP="00957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</w:tbl>
    <w:p w:rsidR="007209AC" w:rsidRPr="004730EE" w:rsidRDefault="007209AC" w:rsidP="005F3293"/>
    <w:p w:rsidR="00311ED6" w:rsidRPr="004730EE" w:rsidRDefault="00311ED6" w:rsidP="00311ED6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t xml:space="preserve">Глава Тавровского </w:t>
      </w:r>
    </w:p>
    <w:p w:rsidR="00311ED6" w:rsidRPr="004730EE" w:rsidRDefault="00311ED6" w:rsidP="00311ED6">
      <w:pPr>
        <w:pStyle w:val="a8"/>
        <w:spacing w:after="0" w:line="240" w:lineRule="auto"/>
        <w:ind w:left="0" w:right="-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                В.С. Черкасов</w:t>
      </w:r>
    </w:p>
    <w:p w:rsidR="000E63F5" w:rsidRPr="004730EE" w:rsidRDefault="000E63F5"/>
    <w:p w:rsidR="00EA1CCB" w:rsidRPr="004730EE" w:rsidRDefault="00EA1CCB"/>
    <w:p w:rsidR="00EA1CCB" w:rsidRPr="004730EE" w:rsidRDefault="00EA1CCB"/>
    <w:p w:rsidR="00EA1CCB" w:rsidRPr="004730EE" w:rsidRDefault="00EA1CCB"/>
    <w:p w:rsidR="00EA1CCB" w:rsidRPr="004730EE" w:rsidRDefault="00EA1CCB"/>
    <w:p w:rsidR="00EA1CCB" w:rsidRPr="004730EE" w:rsidRDefault="00EA1CCB"/>
    <w:p w:rsidR="00EA1CCB" w:rsidRPr="004730EE" w:rsidRDefault="00EA1CCB"/>
    <w:p w:rsidR="00EA1CCB" w:rsidRPr="004730EE" w:rsidRDefault="00EA1CCB"/>
    <w:p w:rsidR="00EA1CCB" w:rsidRPr="004730EE" w:rsidRDefault="00EA1CCB"/>
    <w:p w:rsidR="00EA1CCB" w:rsidRDefault="00EA1CCB"/>
    <w:p w:rsidR="00D07CC8" w:rsidRDefault="00D07CC8"/>
    <w:p w:rsidR="005F3293" w:rsidRDefault="005F3293"/>
    <w:p w:rsidR="005F3293" w:rsidRDefault="005F3293"/>
    <w:p w:rsidR="005F3293" w:rsidRDefault="005F3293"/>
    <w:p w:rsidR="005F3293" w:rsidRDefault="005F3293"/>
    <w:p w:rsidR="005F3293" w:rsidRDefault="005F3293"/>
    <w:p w:rsidR="005F3293" w:rsidRDefault="005F3293"/>
    <w:p w:rsidR="005F3293" w:rsidRDefault="005F3293"/>
    <w:p w:rsidR="005F3293" w:rsidRDefault="005F3293"/>
    <w:p w:rsidR="005F3293" w:rsidRPr="004730EE" w:rsidRDefault="005F3293"/>
    <w:p w:rsidR="00EA1CCB" w:rsidRPr="004730EE" w:rsidRDefault="00EA1CCB" w:rsidP="00EA1CCB">
      <w:pPr>
        <w:spacing w:after="0" w:line="240" w:lineRule="auto"/>
        <w:ind w:left="5041" w:right="-18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 xml:space="preserve"> № 8</w:t>
      </w:r>
    </w:p>
    <w:p w:rsidR="00EA1CCB" w:rsidRPr="004730EE" w:rsidRDefault="00EA1CCB" w:rsidP="00EA1CCB">
      <w:pPr>
        <w:spacing w:after="0" w:line="240" w:lineRule="auto"/>
        <w:ind w:left="5041" w:right="-187"/>
        <w:rPr>
          <w:rFonts w:ascii="Times New Roman" w:hAnsi="Times New Roman" w:cs="Times New Roman"/>
          <w:color w:val="FF0000"/>
          <w:sz w:val="24"/>
          <w:szCs w:val="24"/>
        </w:rPr>
      </w:pPr>
      <w:r w:rsidRPr="004730EE">
        <w:rPr>
          <w:rFonts w:ascii="Times New Roman" w:hAnsi="Times New Roman" w:cs="Times New Roman"/>
          <w:sz w:val="24"/>
          <w:szCs w:val="24"/>
        </w:rPr>
        <w:t xml:space="preserve">к </w:t>
      </w:r>
      <w:r w:rsidR="00267BBD">
        <w:rPr>
          <w:rFonts w:ascii="Times New Roman" w:hAnsi="Times New Roman" w:cs="Times New Roman"/>
          <w:sz w:val="24"/>
          <w:szCs w:val="24"/>
        </w:rPr>
        <w:t>Б</w:t>
      </w:r>
      <w:r w:rsidRPr="004730EE">
        <w:rPr>
          <w:rFonts w:ascii="Times New Roman" w:hAnsi="Times New Roman" w:cs="Times New Roman"/>
          <w:sz w:val="24"/>
          <w:szCs w:val="24"/>
        </w:rPr>
        <w:t xml:space="preserve">юджету </w:t>
      </w:r>
    </w:p>
    <w:p w:rsidR="00EA1CCB" w:rsidRPr="004730EE" w:rsidRDefault="00EA1CCB" w:rsidP="00EA1CCB">
      <w:pPr>
        <w:spacing w:after="0" w:line="240" w:lineRule="auto"/>
        <w:ind w:left="5041" w:right="-6"/>
        <w:rPr>
          <w:rFonts w:ascii="Times New Roman" w:hAnsi="Times New Roman" w:cs="Times New Roman"/>
          <w:sz w:val="24"/>
          <w:szCs w:val="24"/>
        </w:rPr>
      </w:pPr>
    </w:p>
    <w:p w:rsidR="00EA1CCB" w:rsidRPr="004730EE" w:rsidRDefault="00EA1CCB" w:rsidP="00EA1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РАЗДЕЛАМ,  ПОДРАЗДЕЛАМ, ЦЕЛЕВЫМ СТАТЬЯМ (МУНИЦИПАЛЬНЫМ ПРОГРАММАМ СЕЛЬСКОГО ПОСЕЛЕНИЯ И НЕПРОГРАММНЫМ НАПРАВЛЕНИЯМ ДЕЯТЕЛЬНОСТИ), ГРУППАМ ВИДАОВ РАСХОДОВ КЛАССИФИКАЦИИ РАСХОДОВ БЮДЖЕТА ПОСЕЛЕНИЯ НА 202</w:t>
      </w:r>
      <w:r w:rsidR="00D12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73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  <w:r w:rsidRPr="004730EE">
        <w:rPr>
          <w:rFonts w:ascii="Times New Roman" w:hAnsi="Times New Roman" w:cs="Times New Roman"/>
          <w:b/>
          <w:sz w:val="24"/>
          <w:szCs w:val="24"/>
        </w:rPr>
        <w:t>И</w:t>
      </w:r>
      <w:r w:rsidRPr="004730EE">
        <w:rPr>
          <w:rFonts w:ascii="Times New Roman" w:hAnsi="Times New Roman" w:cs="Times New Roman"/>
          <w:sz w:val="24"/>
          <w:szCs w:val="24"/>
        </w:rPr>
        <w:t xml:space="preserve"> 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>НА ПЛАНОВЫЙ ПЕРИОД 202</w:t>
      </w:r>
      <w:r w:rsidR="00D12A05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 xml:space="preserve"> и 202</w:t>
      </w:r>
      <w:r w:rsidR="00D12A05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 xml:space="preserve"> ГОДОВ</w:t>
      </w:r>
    </w:p>
    <w:p w:rsidR="00EA1CCB" w:rsidRPr="004730EE" w:rsidRDefault="00EA1CCB" w:rsidP="00EA1CCB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CCB" w:rsidRPr="004730EE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567"/>
        <w:gridCol w:w="567"/>
        <w:gridCol w:w="993"/>
        <w:gridCol w:w="828"/>
        <w:gridCol w:w="1199"/>
        <w:gridCol w:w="1134"/>
        <w:gridCol w:w="1069"/>
      </w:tblGrid>
      <w:tr w:rsidR="00AD7E61" w:rsidRPr="00A66CBE" w:rsidTr="00AD7E61">
        <w:trPr>
          <w:trHeight w:val="276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AD7E61" w:rsidRPr="00A66CBE" w:rsidTr="00AD7E61">
        <w:trPr>
          <w:trHeight w:val="276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68 391,6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69 541,9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ТАВРОВСКОГО СЕЛЬСКОГО ПОСЕЛЕНИЯ МУНИЦИПАЛЬНОГО РАЙОНА "БЕЛГОРОДСКИЙ РАЙОН" БЕЛГОРОДСКОЙ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68 391,6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69 541,9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135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8 419,2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8 240,2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5F3293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743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7 981,2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8 240,2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5F3293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969</w:t>
            </w:r>
            <w:r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6 403,1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 (Фонд оплаты труда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4 488,0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4 665,0</w:t>
            </w:r>
          </w:p>
        </w:tc>
      </w:tr>
      <w:tr w:rsidR="00AD7E61" w:rsidRPr="00A66CBE" w:rsidTr="00AD7E61">
        <w:trPr>
          <w:trHeight w:val="983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 (Закупка товаров, работ и услуг в сфере информационно-коммуникационных технологий)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652</w:t>
            </w:r>
            <w:r w:rsidRPr="005F329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1 721,2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1 738,1</w:t>
            </w:r>
          </w:p>
        </w:tc>
      </w:tr>
      <w:tr w:rsidR="00AD7E61" w:rsidRPr="00A66CBE" w:rsidTr="00AD7E61">
        <w:trPr>
          <w:trHeight w:val="55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1 694,6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по оплате труда главе местной администрации в рамках непрограммных расходов (Фонд оплаты труда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1 629,5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1 694,6</w:t>
            </w:r>
          </w:p>
        </w:tc>
      </w:tr>
      <w:tr w:rsidR="00AD7E61" w:rsidRPr="00A66CBE" w:rsidTr="00AD7E61">
        <w:trPr>
          <w:trHeight w:val="18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220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841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</w:tr>
      <w:tr w:rsidR="00AD7E61" w:rsidRPr="00A66CBE" w:rsidTr="00AD7E61">
        <w:trPr>
          <w:trHeight w:val="283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136,5</w:t>
            </w:r>
          </w:p>
        </w:tc>
      </w:tr>
      <w:tr w:rsidR="00AD7E61" w:rsidRPr="00A66CBE" w:rsidTr="00AD7E61">
        <w:trPr>
          <w:trHeight w:val="315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по осуществлению контроля за использованием физическими и юридическими лицами требований, установленных правилами благоустройства, озеленения, обеспечения чистоты и порядка на территории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2119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по осуществлению контроля за использованием физическими и юридическими лицами требований, установленных правилами благоустройства, озеленения, обеспечения чистоты и порядка на территории поселений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8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5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</w:t>
            </w: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непрограммных расходов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Резервный фонд администрации поселения в рамках непрограммных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25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реформированию муниципальных финансов в рамках непрограммных расходов (Закупка товаров, работ и услуг в целях создания, развития, эксплуатации и вывода из эксплуатации государственных (муниципальных) информационных систем)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в сфере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8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в сфере градостроительной деятельности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AD7E61" w:rsidRPr="00A66CBE" w:rsidTr="00AD7E61">
        <w:trPr>
          <w:trHeight w:val="18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 (Фонд оплаты труда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371,3</w:t>
            </w:r>
          </w:p>
        </w:tc>
      </w:tr>
      <w:tr w:rsidR="00AD7E61" w:rsidRPr="00A66CBE" w:rsidTr="00AD7E61">
        <w:trPr>
          <w:trHeight w:val="141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(Закупка товаров, работ и услуг в сфере информационно-коммуникационных технологий)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70,1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преступлений террористического характера, территориальной и гражданской обороне,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8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предупреждению преступлений террористического характера, территориальной и гражданской обороне, по обеспечению мобилизационной готовности экономики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5F3293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402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5F3293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402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AD7E61" w:rsidRPr="00A66CBE" w:rsidTr="00AD7E61">
        <w:trPr>
          <w:trHeight w:val="18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220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AD7E61" w:rsidRPr="00A66CBE" w:rsidTr="00AD7E61">
        <w:trPr>
          <w:trHeight w:val="220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 (Иные выплаты государственных (муниципальных) органов привлекаемым лицам)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5F3293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93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2 695,0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2 055,5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5F3293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26</w:t>
            </w:r>
            <w:r w:rsidRPr="005F32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01.4.01.20090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5F3293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699</w:t>
            </w:r>
            <w:r w:rsidRPr="005F3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01.4.01.20090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6 699</w:t>
            </w:r>
            <w:r w:rsidRPr="005F3293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01.4.01.20091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27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01.4.01.20091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2 055,5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1 038,0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(Закупка товаров, работ и услуг в сфере информационно-коммуникационных технологий)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Содержание административно-хозяйственных отделов (Уплата прочих налогов, сборов)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</w:t>
            </w:r>
            <w:r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746</w:t>
            </w:r>
            <w:r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36 093,0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38 465,3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41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</w:t>
            </w:r>
            <w:r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73</w:t>
            </w:r>
            <w:r w:rsidRPr="007302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36 093,0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38 465,3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20 752,4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 (Фонд оплаты труда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19 189,9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19 955,8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20 752,4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7302F0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Pr="007302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70</w:t>
            </w:r>
            <w:r w:rsidRPr="007302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5 069,8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7302F0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7302F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633</w:t>
            </w:r>
            <w:r w:rsidRPr="007302F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3 894,9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5 001,5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(Уплата прочих налогов, сборов)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деятельности по обращению с животными без</w:t>
            </w: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мест захоронения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(областной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01.5.06.71340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2 900,0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(областной бюджет)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01.5.06.71340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2 900,0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9 701,0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наружного освещения населенных пунктов района (местный бюджет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9 216,0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9 701,0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AD7E61" w:rsidRPr="00A66CBE" w:rsidTr="00AD7E61">
        <w:trPr>
          <w:trHeight w:val="220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AD7E61" w:rsidRPr="00A66CBE" w:rsidTr="00AD7E61">
        <w:trPr>
          <w:trHeight w:val="252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19 135,7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18 740,2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630745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630745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AD7E61" w:rsidRPr="00A66CBE" w:rsidTr="00AD7E61">
        <w:trPr>
          <w:trHeight w:val="12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 (Иные пенсии, социальные доплаты к пенсиям)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 (Премии и гранты)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AD7E61" w:rsidRPr="00A66CBE" w:rsidTr="00AD7E61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 спортивных мероприятий (Прочая закупка товаров, работ и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0,0 </w:t>
            </w:r>
          </w:p>
        </w:tc>
      </w:tr>
      <w:tr w:rsidR="00AD7E61" w:rsidRPr="00A66CBE" w:rsidTr="00AD7E61">
        <w:trPr>
          <w:trHeight w:val="157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AD7E61" w:rsidRPr="00A66CBE" w:rsidTr="00AD7E61">
        <w:trPr>
          <w:trHeight w:val="189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D7E61" w:rsidRPr="00A66CBE" w:rsidTr="00AD7E61">
        <w:trPr>
          <w:trHeight w:val="63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D7E61" w:rsidRPr="00A66CBE" w:rsidTr="00AD7E61">
        <w:trPr>
          <w:trHeight w:val="94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</w:tbl>
    <w:p w:rsidR="005C13B3" w:rsidRPr="004730EE" w:rsidRDefault="005C13B3" w:rsidP="00EA1CCB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3E1C" w:rsidRPr="004730EE" w:rsidRDefault="008A3E1C" w:rsidP="00EA1CCB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1CCB" w:rsidRPr="004730EE" w:rsidRDefault="00EA1CCB" w:rsidP="00EA1CCB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t xml:space="preserve">Глава Тавровского </w:t>
      </w:r>
    </w:p>
    <w:p w:rsidR="00EA1CCB" w:rsidRPr="004730EE" w:rsidRDefault="00EA1CCB" w:rsidP="00EA1CCB">
      <w:pPr>
        <w:pStyle w:val="a8"/>
        <w:spacing w:after="0" w:line="240" w:lineRule="auto"/>
        <w:ind w:left="0" w:right="-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                В.С. Черкасов</w:t>
      </w:r>
    </w:p>
    <w:p w:rsidR="00EA1CCB" w:rsidRPr="004730EE" w:rsidRDefault="00EA1CCB"/>
    <w:p w:rsidR="008A3E1C" w:rsidRPr="004730EE" w:rsidRDefault="008A3E1C"/>
    <w:p w:rsidR="008A3E1C" w:rsidRDefault="008A3E1C"/>
    <w:p w:rsidR="004B6B8F" w:rsidRDefault="004B6B8F"/>
    <w:p w:rsidR="004B6B8F" w:rsidRDefault="004B6B8F"/>
    <w:p w:rsidR="004B6B8F" w:rsidRDefault="004B6B8F"/>
    <w:p w:rsidR="004B6B8F" w:rsidRDefault="004B6B8F"/>
    <w:p w:rsidR="00CB61E4" w:rsidRPr="004730EE" w:rsidRDefault="00CB61E4"/>
    <w:p w:rsidR="00EA1CCB" w:rsidRPr="004730EE" w:rsidRDefault="00EA1CCB" w:rsidP="00EA1CCB">
      <w:pPr>
        <w:tabs>
          <w:tab w:val="left" w:pos="9000"/>
        </w:tabs>
        <w:spacing w:after="0" w:line="240" w:lineRule="auto"/>
        <w:ind w:left="5041" w:right="-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4730EE">
        <w:rPr>
          <w:rFonts w:ascii="Times New Roman" w:hAnsi="Times New Roman" w:cs="Times New Roman"/>
          <w:b/>
          <w:caps/>
          <w:sz w:val="24"/>
          <w:szCs w:val="24"/>
        </w:rPr>
        <w:t xml:space="preserve"> № 9</w:t>
      </w:r>
    </w:p>
    <w:p w:rsidR="00EA1CCB" w:rsidRDefault="00EA1CCB" w:rsidP="00EA1CCB">
      <w:pPr>
        <w:spacing w:after="0" w:line="240" w:lineRule="auto"/>
        <w:ind w:left="5041" w:right="-187"/>
        <w:rPr>
          <w:rFonts w:ascii="Times New Roman" w:hAnsi="Times New Roman" w:cs="Times New Roman"/>
          <w:sz w:val="24"/>
          <w:szCs w:val="24"/>
        </w:rPr>
      </w:pPr>
      <w:r w:rsidRPr="004730EE">
        <w:rPr>
          <w:rFonts w:ascii="Times New Roman" w:hAnsi="Times New Roman" w:cs="Times New Roman"/>
          <w:sz w:val="24"/>
          <w:szCs w:val="24"/>
        </w:rPr>
        <w:t xml:space="preserve">к </w:t>
      </w:r>
      <w:r w:rsidR="00267BBD">
        <w:rPr>
          <w:rFonts w:ascii="Times New Roman" w:hAnsi="Times New Roman" w:cs="Times New Roman"/>
          <w:sz w:val="24"/>
          <w:szCs w:val="24"/>
        </w:rPr>
        <w:t>Б</w:t>
      </w:r>
      <w:r w:rsidRPr="004730EE">
        <w:rPr>
          <w:rFonts w:ascii="Times New Roman" w:hAnsi="Times New Roman" w:cs="Times New Roman"/>
          <w:sz w:val="24"/>
          <w:szCs w:val="24"/>
        </w:rPr>
        <w:t xml:space="preserve">юджету </w:t>
      </w:r>
    </w:p>
    <w:p w:rsidR="00947E36" w:rsidRPr="004730EE" w:rsidRDefault="00947E36" w:rsidP="00EA1CCB">
      <w:pPr>
        <w:spacing w:after="0" w:line="240" w:lineRule="auto"/>
        <w:ind w:left="5041" w:right="-187"/>
        <w:rPr>
          <w:rFonts w:ascii="Times New Roman" w:hAnsi="Times New Roman" w:cs="Times New Roman"/>
          <w:sz w:val="24"/>
          <w:szCs w:val="24"/>
        </w:rPr>
      </w:pPr>
    </w:p>
    <w:p w:rsidR="00EA1CCB" w:rsidRPr="004730EE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0E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БЮДЖЕТА НА 202</w:t>
      </w:r>
      <w:r w:rsidR="00AD7E6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730E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НА ПЛАНОВЫЙ ПЕРИОД 202</w:t>
      </w:r>
      <w:r w:rsidR="00AD7E6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Pr="004730E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И 202</w:t>
      </w:r>
      <w:r w:rsidR="00AD7E6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730E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p w:rsidR="00EA1CCB" w:rsidRPr="004730EE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A1CCB" w:rsidRPr="004730EE" w:rsidRDefault="00EA1CCB" w:rsidP="00EA1CCB">
      <w:pPr>
        <w:pStyle w:val="a8"/>
        <w:spacing w:after="0" w:line="240" w:lineRule="auto"/>
        <w:ind w:lef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EE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(тыс. руб.)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3"/>
        <w:gridCol w:w="981"/>
        <w:gridCol w:w="496"/>
        <w:gridCol w:w="550"/>
        <w:gridCol w:w="1232"/>
        <w:gridCol w:w="1276"/>
        <w:gridCol w:w="1276"/>
      </w:tblGrid>
      <w:tr w:rsidR="00AD7E61" w:rsidRPr="00A66CBE" w:rsidTr="001A0356">
        <w:trPr>
          <w:trHeight w:val="31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AD7E61" w:rsidRPr="00A66CBE" w:rsidTr="001A0356">
        <w:trPr>
          <w:trHeight w:val="31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7E61" w:rsidRPr="00A66CBE" w:rsidTr="001A0356">
        <w:trPr>
          <w:trHeight w:val="50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78275,4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68391,6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69541,9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"Устойчивое развитие Тавровского сельского поселения"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E753F8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66657,2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56749,0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58698,3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"Обеспечение безопасности жизнедеятельности населения и территории Тавровского сельского поселения"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040CB2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901,8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защиты и безопасности населения"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040CB2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13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защите населения и территории от чрезвычайных ситуаций природного и техногенного характера, организация деятельности аварийно-спасательных служб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54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предупреждению 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преступлений террористического характера, территориальной и гражданской обороне, по обеспечению мобилизационной готовности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01.1.01.20040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13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предупреждению преступлений террористического характера, территориальной и гражданской обороне, по обеспечению мобилизационной готовности экономики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01.1.01.20040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01.1.02.20040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AD7E61" w:rsidRPr="00A66CBE" w:rsidTr="001A0356">
        <w:trPr>
          <w:trHeight w:val="70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01.1.02.20040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2 "Организация досуга и обеспечение жителей поселения услугами культуры"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16664,0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19135,7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18740,2</w:t>
            </w:r>
          </w:p>
        </w:tc>
      </w:tr>
      <w:tr w:rsidR="00AD7E61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(оказание услуг) подведомственных учреждений (организаций), в том числе предоставление муниципальным бюджетным и автономным учреждениям субсидий"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E753F8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18740,</w:t>
            </w:r>
            <w:r w:rsidR="00E753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D7E61" w:rsidRPr="00A66CBE" w:rsidTr="001A0356">
        <w:trPr>
          <w:trHeight w:val="13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B10618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18740,</w:t>
            </w:r>
            <w:r w:rsidR="00B1061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D7E61" w:rsidRPr="00A66CBE" w:rsidTr="001A0356">
        <w:trPr>
          <w:trHeight w:val="13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созданию условий для организации досуга и обеспечения жителей поселений услугами организаций культуры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01.2.01.80030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B10618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18740,2</w:t>
            </w:r>
          </w:p>
        </w:tc>
      </w:tr>
      <w:tr w:rsidR="00AD7E61" w:rsidRPr="00A66CBE" w:rsidTr="001A0356">
        <w:trPr>
          <w:trHeight w:val="4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3 "Развитие физической культуры, массового спорта и молодежной политики"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01.3.00.00000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физической культуры, массового спорта"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01.3.01.00000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01.3.01.20070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AD7E61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обеспечение условий для развития на территории сельского поселения физической культуры, школьного спорта и массового спорта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01.3.01.80160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591,0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4 "Развитие дорожной сети Тавровского сельского поселения"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01.4.00.00000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040CB2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и ремонт автомобильных дорог"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01.4.01.00000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040CB2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6699,5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01.4.01.20090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01.4.01.20090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56521E" w:rsidRDefault="00040CB2" w:rsidP="001E46E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6699,</w:t>
            </w:r>
            <w:r w:rsidR="001E46E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01.4.01.20091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01.4.01.20091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8B4B45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4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5 "Благоустройство территории Тавровского сельского поселения"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8B4B45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4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01.5.00.00000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8B4B45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4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8B4B45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4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8B4B45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B4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8B4B45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7E61" w:rsidRPr="008B4B45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39730,1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38465,3</w:t>
            </w:r>
          </w:p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"Расходы на выплаты по оплате труда рабочим по благоустройству"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01.5.02.00000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20752,4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по оплате труда рабочим по благоустройству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20752,4</w:t>
            </w:r>
          </w:p>
        </w:tc>
      </w:tr>
      <w:tr w:rsidR="00AD7E61" w:rsidRPr="00A66CBE" w:rsidTr="001A0356">
        <w:trPr>
          <w:trHeight w:val="141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рабочим по благоустройству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01.5.02.20130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20752,4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"Прочие мероприятия по благоустройству"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01.5.03.00000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870</w:t>
            </w:r>
            <w:r w:rsidR="00AD7E61"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5069,8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040CB2" w:rsidRDefault="00040CB2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8702</w:t>
            </w:r>
            <w:r w:rsidR="00AD7E61"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5069,8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040CB2" w:rsidRDefault="00AD7E61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040CB2"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633</w:t>
            </w:r>
            <w:r w:rsidRPr="00040CB2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3894,9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5001,5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01.5.03.20140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обращению с животными без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владельцев, обитающими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01.5.03.22010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"Обустройство и содержанию мест захоронения"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01.5.04.00000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обустройству и 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содержанию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01.5.04.20150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AD7E61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обустройству и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01.5.04.20150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сбора, вывоза бытовых отходов и мусора"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01.5.05.00000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сбора, вывоза бытовых отходов и мусора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01.5.05.20160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7E61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01.5.06.00000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61" w:rsidRPr="00A66CBE" w:rsidRDefault="00AD7E61" w:rsidP="001A03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11650,0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61" w:rsidRPr="00A66CBE" w:rsidRDefault="00AD7E61" w:rsidP="001A035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12601,0</w:t>
            </w:r>
          </w:p>
        </w:tc>
      </w:tr>
      <w:tr w:rsidR="00040CB2" w:rsidRPr="00A66CBE" w:rsidTr="001A0356">
        <w:trPr>
          <w:trHeight w:val="13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наружного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освещения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населенных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пунктов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района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областной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Times New Roman" w:hAnsi="Times New Roman" w:cs="Times New Roman" w:hint="cs"/>
                <w:iCs/>
                <w:color w:val="000000"/>
                <w:sz w:val="24"/>
                <w:szCs w:val="24"/>
                <w:lang w:eastAsia="ru-RU"/>
              </w:rPr>
              <w:t>бюджет</w:t>
            </w:r>
            <w:r w:rsidRPr="00A66C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01.5.06.71340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наружного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освещения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населенных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пунктов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района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областной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бюджет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(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Закупка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товаров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работ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для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обеспечения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государственных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нужд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01.5.06.71340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наружного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освещения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населенных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пунктов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района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местный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9216,0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9701,0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наружного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освещения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населенных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пунктов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района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местный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бюджет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Закупка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товаров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работ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для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обеспечения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государственных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A66CBE">
              <w:rPr>
                <w:rFonts w:ascii="Times New Roman" w:eastAsia="Arial" w:hAnsi="Times New Roman" w:cs="Times New Roman" w:hint="cs"/>
                <w:bCs/>
                <w:color w:val="000000"/>
                <w:sz w:val="24"/>
                <w:szCs w:val="24"/>
                <w:lang w:eastAsia="ru-RU"/>
              </w:rPr>
              <w:t>нужд</w:t>
            </w: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01.5.06.S1340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9216,0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9701,0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Непрограммная часть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1E46E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1E46E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618</w:t>
            </w: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11642,6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10843,6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деятельности "Реализация функций органов местного самоуправления Белгородского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99.9.00.00000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1E46E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1E46E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618</w:t>
            </w:r>
            <w:r w:rsidRPr="00A66CB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11642,6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10843,6</w:t>
            </w:r>
          </w:p>
        </w:tc>
      </w:tr>
      <w:tr w:rsidR="00040CB2" w:rsidRPr="00A66CBE" w:rsidTr="001A0356">
        <w:trPr>
          <w:trHeight w:val="27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1E46E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6E7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1E46E7" w:rsidRPr="001E46E7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969</w:t>
            </w:r>
            <w:r w:rsidRPr="001E46E7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6209,2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6403,1</w:t>
            </w:r>
          </w:p>
        </w:tc>
      </w:tr>
      <w:tr w:rsidR="00040CB2" w:rsidRPr="00A66CBE" w:rsidTr="001A0356">
        <w:trPr>
          <w:trHeight w:val="1692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4665,0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99.9.00.00190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1E46E7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1652,6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1721,2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1738,1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1694,6</w:t>
            </w:r>
          </w:p>
        </w:tc>
      </w:tr>
      <w:tr w:rsidR="00040CB2" w:rsidRPr="00A66CBE" w:rsidTr="001A0356">
        <w:trPr>
          <w:trHeight w:val="56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главе местной администрации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99.9.00.00200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1694,6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реформированию 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финансов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99.9.00.20020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реформированию муниципальных финансов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1719,0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1709,0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1038,0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административно-хозяйственных отделов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Выплаты муниципальной доплаты к пенсии в рамках непрограммных расходов (Социальное обеспечение и 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муниципального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муниципальному долгу (Обслуживание 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государственного (муниципального) долга)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99.9.00.20280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проведению капитального ремонта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27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доставки жителей в медицинские организации для проведения гемодиализа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99.9.00.20530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сельского поселения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сельского поселения в рамках непрограммных расходов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99.9.00.20550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4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Поддержка некоммерческих организаций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99.9.00.21020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некоммерческих организаций в рамках непрограммных расходов 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99.9.00.21020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040CB2" w:rsidRPr="00A66CBE" w:rsidTr="001A0356">
        <w:trPr>
          <w:trHeight w:val="139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371,3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70,1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7B5949">
        <w:trPr>
          <w:trHeight w:val="70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межбюджетных трансфертов из бюджетов поселений в бюджет муниципального района на реализацию полномочий по определению поставщиков (подрядчиков, исполнителей) </w:t>
            </w: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99.9.00.80070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13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</w:tr>
      <w:tr w:rsidR="00040CB2" w:rsidRPr="00A66CBE" w:rsidTr="001A0356">
        <w:trPr>
          <w:trHeight w:val="1692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по распоряжению земельными участками, государственная собственность на которые не разграничена в рамках непрограммных расходов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99.9.00.80080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</w:tr>
      <w:tr w:rsidR="00040CB2" w:rsidRPr="00A66CBE" w:rsidTr="001A0356">
        <w:trPr>
          <w:trHeight w:val="5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в сфере градостроительной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в сфере градостроительной деятельности(Межбюджетные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101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41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из бюджетов поселений в бюджет муниципального района на реализацию полномочий   контрольно-счетной комиссии в рамках непрограммных расходов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84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по осуществлению контроля за использованием физическими и юридическими лицами требований, установленных правилами благоустройства, озеленения, обеспечения чистоты и порядка на территории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56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из бюджетов поселений в бюджет муниципального района по осуществлению контроля за использованием физическими и юридическими лицами требований, установленных правилами благоустройства, озеленения, обеспечения чистоты и порядка на территории поселений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40CB2" w:rsidRPr="00A66CBE" w:rsidTr="001A0356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по архивному делу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 на осуществление бюджетных полномочий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040CB2" w:rsidRPr="00A66CBE" w:rsidTr="001A0356">
        <w:trPr>
          <w:trHeight w:val="6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 на осуществление бюджетных полномочий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99.9.00.80210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CB2" w:rsidRPr="00A66CBE" w:rsidRDefault="00040CB2" w:rsidP="00040C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CB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040CB2" w:rsidRPr="00A66CBE" w:rsidTr="001A0356">
        <w:trPr>
          <w:gridAfter w:val="8"/>
          <w:wAfter w:w="8789" w:type="dxa"/>
          <w:trHeight w:val="675"/>
        </w:trPr>
        <w:tc>
          <w:tcPr>
            <w:tcW w:w="1134" w:type="dxa"/>
            <w:vAlign w:val="bottom"/>
          </w:tcPr>
          <w:p w:rsidR="00040CB2" w:rsidRPr="00A66CBE" w:rsidRDefault="00040CB2" w:rsidP="00040C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1CCB" w:rsidRDefault="00EA1CCB"/>
    <w:p w:rsidR="00F17CBA" w:rsidRPr="004730EE" w:rsidRDefault="00F17CBA" w:rsidP="00F17CBA">
      <w:pPr>
        <w:pStyle w:val="a8"/>
        <w:spacing w:after="0" w:line="240" w:lineRule="auto"/>
        <w:ind w:left="0" w:right="-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t xml:space="preserve">Глава Тавровского </w:t>
      </w:r>
    </w:p>
    <w:p w:rsidR="00F17CBA" w:rsidRPr="004730EE" w:rsidRDefault="00F17CBA" w:rsidP="00F17CBA">
      <w:pPr>
        <w:pStyle w:val="a8"/>
        <w:spacing w:after="0" w:line="240" w:lineRule="auto"/>
        <w:ind w:left="0" w:right="-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730EE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                В.С. Черкасов</w:t>
      </w:r>
    </w:p>
    <w:p w:rsidR="00EA1CCB" w:rsidRDefault="00EA1CCB"/>
    <w:p w:rsidR="00B23A9C" w:rsidRDefault="00B23A9C"/>
    <w:p w:rsidR="00B23A9C" w:rsidRDefault="00B23A9C"/>
    <w:p w:rsidR="00B23A9C" w:rsidRDefault="00B23A9C"/>
    <w:p w:rsidR="00B23A9C" w:rsidRDefault="00B23A9C"/>
    <w:p w:rsidR="00B23A9C" w:rsidRDefault="00B23A9C"/>
    <w:p w:rsidR="00E0009C" w:rsidRDefault="00E0009C"/>
    <w:sectPr w:rsidR="00E0009C" w:rsidSect="00095FD6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68" w:rsidRDefault="000A6968" w:rsidP="000710E3">
      <w:pPr>
        <w:spacing w:after="0" w:line="240" w:lineRule="auto"/>
      </w:pPr>
      <w:r>
        <w:separator/>
      </w:r>
    </w:p>
  </w:endnote>
  <w:endnote w:type="continuationSeparator" w:id="0">
    <w:p w:rsidR="000A6968" w:rsidRDefault="000A6968" w:rsidP="0007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68" w:rsidRDefault="000A6968" w:rsidP="000710E3">
      <w:pPr>
        <w:spacing w:after="0" w:line="240" w:lineRule="auto"/>
      </w:pPr>
      <w:r>
        <w:separator/>
      </w:r>
    </w:p>
  </w:footnote>
  <w:footnote w:type="continuationSeparator" w:id="0">
    <w:p w:rsidR="000A6968" w:rsidRDefault="000A6968" w:rsidP="0007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BD"/>
    <w:rsid w:val="000011C8"/>
    <w:rsid w:val="000039D4"/>
    <w:rsid w:val="00040CB2"/>
    <w:rsid w:val="0006197D"/>
    <w:rsid w:val="000710E3"/>
    <w:rsid w:val="00086098"/>
    <w:rsid w:val="00095FD6"/>
    <w:rsid w:val="000A6968"/>
    <w:rsid w:val="000A768E"/>
    <w:rsid w:val="000B39B0"/>
    <w:rsid w:val="000C008E"/>
    <w:rsid w:val="000C0D87"/>
    <w:rsid w:val="000E159F"/>
    <w:rsid w:val="000E439B"/>
    <w:rsid w:val="000E63F5"/>
    <w:rsid w:val="00110E33"/>
    <w:rsid w:val="001159E6"/>
    <w:rsid w:val="001177A1"/>
    <w:rsid w:val="001217A0"/>
    <w:rsid w:val="00124B8D"/>
    <w:rsid w:val="0013074C"/>
    <w:rsid w:val="00134B33"/>
    <w:rsid w:val="00135FBF"/>
    <w:rsid w:val="0013654D"/>
    <w:rsid w:val="00167C22"/>
    <w:rsid w:val="00181AF5"/>
    <w:rsid w:val="0018415E"/>
    <w:rsid w:val="001E46E7"/>
    <w:rsid w:val="002118A2"/>
    <w:rsid w:val="00267BBD"/>
    <w:rsid w:val="0027265E"/>
    <w:rsid w:val="002741E0"/>
    <w:rsid w:val="002A5D7A"/>
    <w:rsid w:val="002B76DD"/>
    <w:rsid w:val="002D1AE3"/>
    <w:rsid w:val="002E1EED"/>
    <w:rsid w:val="00305735"/>
    <w:rsid w:val="00306768"/>
    <w:rsid w:val="00311ED6"/>
    <w:rsid w:val="00326C3B"/>
    <w:rsid w:val="00333EC3"/>
    <w:rsid w:val="0034410E"/>
    <w:rsid w:val="00367A90"/>
    <w:rsid w:val="0037543C"/>
    <w:rsid w:val="00381C22"/>
    <w:rsid w:val="00391BC2"/>
    <w:rsid w:val="00393515"/>
    <w:rsid w:val="00395317"/>
    <w:rsid w:val="0039783E"/>
    <w:rsid w:val="003A21AC"/>
    <w:rsid w:val="004204A1"/>
    <w:rsid w:val="00464824"/>
    <w:rsid w:val="004656D3"/>
    <w:rsid w:val="004730EE"/>
    <w:rsid w:val="004743E5"/>
    <w:rsid w:val="00475BA6"/>
    <w:rsid w:val="004869B7"/>
    <w:rsid w:val="004B6B8F"/>
    <w:rsid w:val="004E37C9"/>
    <w:rsid w:val="00500FFB"/>
    <w:rsid w:val="005159B1"/>
    <w:rsid w:val="005210B6"/>
    <w:rsid w:val="005330E9"/>
    <w:rsid w:val="00533195"/>
    <w:rsid w:val="00534A8D"/>
    <w:rsid w:val="0056521E"/>
    <w:rsid w:val="0057632A"/>
    <w:rsid w:val="005850C5"/>
    <w:rsid w:val="005856C7"/>
    <w:rsid w:val="005857B2"/>
    <w:rsid w:val="005B2C85"/>
    <w:rsid w:val="005C13B3"/>
    <w:rsid w:val="005C4E85"/>
    <w:rsid w:val="005E360D"/>
    <w:rsid w:val="005F3293"/>
    <w:rsid w:val="006043C3"/>
    <w:rsid w:val="006144E4"/>
    <w:rsid w:val="0061476F"/>
    <w:rsid w:val="006574A4"/>
    <w:rsid w:val="006667B6"/>
    <w:rsid w:val="00696441"/>
    <w:rsid w:val="006A23D7"/>
    <w:rsid w:val="006E0EEC"/>
    <w:rsid w:val="006F5110"/>
    <w:rsid w:val="007209AC"/>
    <w:rsid w:val="007274E2"/>
    <w:rsid w:val="007302F0"/>
    <w:rsid w:val="00736C81"/>
    <w:rsid w:val="00750114"/>
    <w:rsid w:val="00760C1A"/>
    <w:rsid w:val="007767BF"/>
    <w:rsid w:val="007848BD"/>
    <w:rsid w:val="007A3CBF"/>
    <w:rsid w:val="007B5949"/>
    <w:rsid w:val="007C604D"/>
    <w:rsid w:val="007E0D19"/>
    <w:rsid w:val="007E4623"/>
    <w:rsid w:val="007F3DD2"/>
    <w:rsid w:val="00810FC1"/>
    <w:rsid w:val="00811B40"/>
    <w:rsid w:val="00826B7A"/>
    <w:rsid w:val="00833E81"/>
    <w:rsid w:val="00840191"/>
    <w:rsid w:val="00854B64"/>
    <w:rsid w:val="00876C1F"/>
    <w:rsid w:val="008A3E1C"/>
    <w:rsid w:val="008C022F"/>
    <w:rsid w:val="00915C5F"/>
    <w:rsid w:val="0092395D"/>
    <w:rsid w:val="00947E36"/>
    <w:rsid w:val="00957C3A"/>
    <w:rsid w:val="009A16DA"/>
    <w:rsid w:val="009B1946"/>
    <w:rsid w:val="009B6432"/>
    <w:rsid w:val="009C1799"/>
    <w:rsid w:val="009E2BBA"/>
    <w:rsid w:val="009E7092"/>
    <w:rsid w:val="00A158EB"/>
    <w:rsid w:val="00A27EC4"/>
    <w:rsid w:val="00A56ED0"/>
    <w:rsid w:val="00A70BEC"/>
    <w:rsid w:val="00A83B40"/>
    <w:rsid w:val="00AA3167"/>
    <w:rsid w:val="00AA6AD6"/>
    <w:rsid w:val="00AB45B7"/>
    <w:rsid w:val="00AC7FD7"/>
    <w:rsid w:val="00AD7E61"/>
    <w:rsid w:val="00B02AE6"/>
    <w:rsid w:val="00B10618"/>
    <w:rsid w:val="00B23A9C"/>
    <w:rsid w:val="00B464DC"/>
    <w:rsid w:val="00B516D6"/>
    <w:rsid w:val="00B75EE3"/>
    <w:rsid w:val="00B816D7"/>
    <w:rsid w:val="00BC6D31"/>
    <w:rsid w:val="00BD0F21"/>
    <w:rsid w:val="00BD493B"/>
    <w:rsid w:val="00BE2DBF"/>
    <w:rsid w:val="00BF736B"/>
    <w:rsid w:val="00C07517"/>
    <w:rsid w:val="00C120E0"/>
    <w:rsid w:val="00C219B8"/>
    <w:rsid w:val="00C358B5"/>
    <w:rsid w:val="00C6270B"/>
    <w:rsid w:val="00C651BB"/>
    <w:rsid w:val="00C77848"/>
    <w:rsid w:val="00C852BD"/>
    <w:rsid w:val="00CB61E4"/>
    <w:rsid w:val="00CF2FEB"/>
    <w:rsid w:val="00D07CC8"/>
    <w:rsid w:val="00D12A05"/>
    <w:rsid w:val="00D20A3C"/>
    <w:rsid w:val="00D33B35"/>
    <w:rsid w:val="00D34DA5"/>
    <w:rsid w:val="00D416BE"/>
    <w:rsid w:val="00D64499"/>
    <w:rsid w:val="00D7523D"/>
    <w:rsid w:val="00DA5BBD"/>
    <w:rsid w:val="00DD34FE"/>
    <w:rsid w:val="00E0009C"/>
    <w:rsid w:val="00E256DA"/>
    <w:rsid w:val="00E31AF1"/>
    <w:rsid w:val="00E416DF"/>
    <w:rsid w:val="00E42555"/>
    <w:rsid w:val="00E753F8"/>
    <w:rsid w:val="00E866B0"/>
    <w:rsid w:val="00EA1CCB"/>
    <w:rsid w:val="00EC4F71"/>
    <w:rsid w:val="00EC7839"/>
    <w:rsid w:val="00F17CBA"/>
    <w:rsid w:val="00F459AE"/>
    <w:rsid w:val="00F53D2C"/>
    <w:rsid w:val="00F60918"/>
    <w:rsid w:val="00F812EB"/>
    <w:rsid w:val="00FB526E"/>
    <w:rsid w:val="00FC60F7"/>
    <w:rsid w:val="00FF04FF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6478"/>
  <w15:chartTrackingRefBased/>
  <w15:docId w15:val="{8660B7C2-F02A-47C7-BAB2-A6F2D537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61"/>
    <w:pPr>
      <w:spacing w:after="200" w:line="276" w:lineRule="auto"/>
    </w:pPr>
    <w:rPr>
      <w:rFonts w:ascii="Segoe UI" w:eastAsia="Segoe UI" w:hAnsi="Segoe UI" w:cs="Cambria"/>
    </w:rPr>
  </w:style>
  <w:style w:type="paragraph" w:styleId="2">
    <w:name w:val="heading 2"/>
    <w:basedOn w:val="a"/>
    <w:next w:val="a"/>
    <w:link w:val="20"/>
    <w:qFormat/>
    <w:rsid w:val="00BE2DBF"/>
    <w:pPr>
      <w:keepNext/>
      <w:spacing w:after="0" w:line="240" w:lineRule="auto"/>
      <w:jc w:val="both"/>
      <w:outlineLvl w:val="1"/>
    </w:pPr>
    <w:rPr>
      <w:rFonts w:ascii="Arial" w:eastAsia="Arial" w:hAnsi="Arial" w:cs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E2DBF"/>
    <w:pPr>
      <w:keepNext/>
      <w:keepLines/>
      <w:spacing w:before="200" w:after="0"/>
      <w:outlineLvl w:val="5"/>
    </w:pPr>
    <w:rPr>
      <w:rFonts w:ascii="Wingdings" w:eastAsia="Arial" w:hAnsi="Wingdings" w:cs="Arial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E2DBF"/>
    <w:pPr>
      <w:spacing w:before="240" w:after="60" w:line="240" w:lineRule="auto"/>
      <w:outlineLvl w:val="6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DBF"/>
    <w:rPr>
      <w:rFonts w:ascii="Arial" w:eastAsia="Arial" w:hAnsi="Arial" w:cs="Arial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2DBF"/>
    <w:rPr>
      <w:rFonts w:ascii="Wingdings" w:eastAsia="Arial" w:hAnsi="Wingdings" w:cs="Arial"/>
      <w:i/>
      <w:iCs/>
      <w:color w:val="243F60"/>
    </w:rPr>
  </w:style>
  <w:style w:type="character" w:customStyle="1" w:styleId="70">
    <w:name w:val="Заголовок 7 Знак"/>
    <w:basedOn w:val="a0"/>
    <w:link w:val="7"/>
    <w:rsid w:val="00BE2DBF"/>
    <w:rPr>
      <w:rFonts w:ascii="Arial" w:eastAsia="Arial" w:hAnsi="Arial" w:cs="Arial"/>
      <w:sz w:val="24"/>
      <w:szCs w:val="24"/>
      <w:lang w:eastAsia="ru-RU"/>
    </w:rPr>
  </w:style>
  <w:style w:type="paragraph" w:customStyle="1" w:styleId="ConsNormal">
    <w:name w:val="ConsNormal"/>
    <w:rsid w:val="000710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Courier New" w:eastAsia="Cambria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0710E3"/>
    <w:pPr>
      <w:spacing w:before="100" w:beforeAutospacing="1" w:after="100" w:afterAutospacing="1" w:line="240" w:lineRule="auto"/>
    </w:pPr>
    <w:rPr>
      <w:rFonts w:ascii="Cambria" w:eastAsia="Cambria" w:hAnsi="Cambria"/>
      <w:sz w:val="24"/>
      <w:szCs w:val="24"/>
      <w:lang w:eastAsia="ru-RU"/>
    </w:rPr>
  </w:style>
  <w:style w:type="character" w:styleId="a3">
    <w:name w:val="Hyperlink"/>
    <w:uiPriority w:val="99"/>
    <w:unhideWhenUsed/>
    <w:rsid w:val="000710E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7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0E3"/>
    <w:rPr>
      <w:rFonts w:ascii="Segoe UI" w:eastAsia="Segoe UI" w:hAnsi="Segoe UI" w:cs="Cambria"/>
    </w:rPr>
  </w:style>
  <w:style w:type="paragraph" w:styleId="a6">
    <w:name w:val="footer"/>
    <w:basedOn w:val="a"/>
    <w:link w:val="a7"/>
    <w:uiPriority w:val="99"/>
    <w:unhideWhenUsed/>
    <w:rsid w:val="0007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0E3"/>
    <w:rPr>
      <w:rFonts w:ascii="Segoe UI" w:eastAsia="Segoe UI" w:hAnsi="Segoe UI" w:cs="Cambria"/>
    </w:rPr>
  </w:style>
  <w:style w:type="paragraph" w:styleId="a8">
    <w:name w:val="List Paragraph"/>
    <w:basedOn w:val="a"/>
    <w:uiPriority w:val="34"/>
    <w:qFormat/>
    <w:rsid w:val="004869B7"/>
    <w:pPr>
      <w:ind w:left="720"/>
      <w:contextualSpacing/>
    </w:pPr>
    <w:rPr>
      <w:rFonts w:ascii="Symbol" w:eastAsia="Symbol" w:hAnsi="Symbol" w:cs="Arial"/>
    </w:rPr>
  </w:style>
  <w:style w:type="paragraph" w:styleId="a9">
    <w:name w:val="Balloon Text"/>
    <w:basedOn w:val="a"/>
    <w:link w:val="aa"/>
    <w:uiPriority w:val="99"/>
    <w:semiHidden/>
    <w:unhideWhenUsed/>
    <w:rsid w:val="00947E36"/>
    <w:pPr>
      <w:spacing w:after="0" w:line="240" w:lineRule="auto"/>
    </w:pPr>
    <w:rPr>
      <w:rFonts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7E36"/>
    <w:rPr>
      <w:rFonts w:ascii="Segoe UI" w:eastAsia="Segoe UI" w:hAnsi="Segoe UI" w:cs="Segoe UI"/>
      <w:sz w:val="18"/>
      <w:szCs w:val="18"/>
    </w:rPr>
  </w:style>
  <w:style w:type="paragraph" w:styleId="ab">
    <w:name w:val="Body Text"/>
    <w:basedOn w:val="a"/>
    <w:link w:val="ac"/>
    <w:rsid w:val="00B23A9C"/>
    <w:pPr>
      <w:spacing w:after="12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23A9C"/>
    <w:rPr>
      <w:rFonts w:ascii="Arial" w:eastAsia="Arial" w:hAnsi="Arial" w:cs="Arial"/>
      <w:sz w:val="20"/>
      <w:szCs w:val="20"/>
      <w:lang w:eastAsia="ru-RU"/>
    </w:rPr>
  </w:style>
  <w:style w:type="paragraph" w:styleId="ad">
    <w:name w:val="No Spacing"/>
    <w:qFormat/>
    <w:rsid w:val="00B23A9C"/>
    <w:pPr>
      <w:spacing w:after="0" w:line="240" w:lineRule="auto"/>
    </w:pPr>
    <w:rPr>
      <w:rFonts w:ascii="Symbol" w:eastAsia="Symbol" w:hAnsi="Symbol" w:cs="Arial"/>
    </w:rPr>
  </w:style>
  <w:style w:type="paragraph" w:styleId="ae">
    <w:name w:val="Normal (Web)"/>
    <w:basedOn w:val="a"/>
    <w:uiPriority w:val="99"/>
    <w:unhideWhenUsed/>
    <w:rsid w:val="0039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0039D4"/>
    <w:rPr>
      <w:color w:val="954F72"/>
      <w:u w:val="single"/>
    </w:rPr>
  </w:style>
  <w:style w:type="paragraph" w:customStyle="1" w:styleId="xl65">
    <w:name w:val="xl65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03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03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03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03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03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0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0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vrovskoe-r3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7C2D-0F38-4FF6-BCCF-BB20EA39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41</Pages>
  <Words>7825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105</cp:revision>
  <cp:lastPrinted>2024-01-12T10:17:00Z</cp:lastPrinted>
  <dcterms:created xsi:type="dcterms:W3CDTF">2023-04-17T05:14:00Z</dcterms:created>
  <dcterms:modified xsi:type="dcterms:W3CDTF">2024-02-27T05:19:00Z</dcterms:modified>
</cp:coreProperties>
</file>